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447E6BA" w14:textId="77777777" w:rsidR="00616934" w:rsidRPr="00616934" w:rsidRDefault="00616934" w:rsidP="00616934">
      <w:pPr>
        <w:jc w:val="center"/>
        <w:rPr>
          <w:rFonts w:ascii="方正小标宋_GBK" w:eastAsia="方正小标宋_GBK" w:hAnsi="黑体" w:hint="eastAsia"/>
          <w:sz w:val="36"/>
          <w:szCs w:val="36"/>
        </w:rPr>
      </w:pPr>
      <w:r w:rsidRPr="00616934">
        <w:rPr>
          <w:rFonts w:ascii="方正小标宋_GBK" w:eastAsia="方正小标宋_GBK" w:hAnsi="黑体" w:hint="eastAsia"/>
          <w:sz w:val="36"/>
          <w:szCs w:val="36"/>
        </w:rPr>
        <w:t>云南省第三人民医院</w:t>
      </w:r>
    </w:p>
    <w:p w14:paraId="4C550984" w14:textId="73BD67E6" w:rsidR="00616934" w:rsidRPr="00616934" w:rsidRDefault="00616934" w:rsidP="00616934">
      <w:pPr>
        <w:jc w:val="center"/>
        <w:rPr>
          <w:rFonts w:ascii="方正小标宋_GBK" w:eastAsia="方正小标宋_GBK" w:hAnsi="黑体" w:hint="eastAsia"/>
          <w:sz w:val="36"/>
          <w:szCs w:val="36"/>
        </w:rPr>
      </w:pPr>
      <w:r w:rsidRPr="00616934">
        <w:rPr>
          <w:rFonts w:ascii="方正小标宋_GBK" w:eastAsia="方正小标宋_GBK" w:hAnsi="黑体" w:hint="eastAsia"/>
          <w:sz w:val="36"/>
          <w:szCs w:val="36"/>
        </w:rPr>
        <w:t>水平衡测试能力及创建节水型单位项目服务内容</w:t>
      </w:r>
    </w:p>
    <w:p w14:paraId="18A56AF8" w14:textId="77777777" w:rsidR="00616934" w:rsidRDefault="00616934" w:rsidP="00616934">
      <w:pPr>
        <w:ind w:firstLineChars="200" w:firstLine="640"/>
        <w:rPr>
          <w:rFonts w:ascii="黑体" w:eastAsia="黑体" w:hAnsi="黑体"/>
          <w:sz w:val="32"/>
          <w:szCs w:val="32"/>
        </w:rPr>
      </w:pPr>
    </w:p>
    <w:p w14:paraId="755AFCAB" w14:textId="6BA79FAC" w:rsidR="00616934" w:rsidRPr="00616934" w:rsidRDefault="00616934" w:rsidP="00616934">
      <w:pPr>
        <w:ind w:firstLineChars="200" w:firstLine="640"/>
        <w:rPr>
          <w:rFonts w:ascii="黑体" w:eastAsia="黑体" w:hAnsi="黑体" w:hint="eastAsia"/>
          <w:sz w:val="32"/>
          <w:szCs w:val="32"/>
        </w:rPr>
      </w:pPr>
      <w:r w:rsidRPr="00616934">
        <w:rPr>
          <w:rFonts w:ascii="黑体" w:eastAsia="黑体" w:hAnsi="黑体" w:hint="eastAsia"/>
          <w:sz w:val="32"/>
          <w:szCs w:val="32"/>
        </w:rPr>
        <w:t>一、水平衡测试包含以下服务内容：</w:t>
      </w:r>
    </w:p>
    <w:p w14:paraId="3E9C25A8"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（一）调查用水户基本情况，包括管网、用水设施、用水流程等。</w:t>
      </w:r>
    </w:p>
    <w:p w14:paraId="075D697D"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（二）制定测试方案，绘制用水流程图、绘制给水排水管网图、水平衡图、绘制计量网络图等。</w:t>
      </w:r>
    </w:p>
    <w:p w14:paraId="25A49084"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（三）按照规范要求的天数抄表记录数据。</w:t>
      </w:r>
    </w:p>
    <w:p w14:paraId="3548E2F5"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（四）汇总分析数据，分析评价用水情况，编制报告。</w:t>
      </w:r>
    </w:p>
    <w:p w14:paraId="4837A406"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（五）报送报告至政府主管部门，进行现场验收，取得水平衡测试合格证。</w:t>
      </w:r>
    </w:p>
    <w:p w14:paraId="199C5DE9" w14:textId="77777777" w:rsidR="00616934" w:rsidRPr="00616934" w:rsidRDefault="00616934" w:rsidP="00616934">
      <w:pPr>
        <w:ind w:firstLineChars="200" w:firstLine="640"/>
        <w:rPr>
          <w:rFonts w:ascii="黑体" w:eastAsia="黑体" w:hAnsi="黑体"/>
          <w:sz w:val="32"/>
          <w:szCs w:val="32"/>
        </w:rPr>
      </w:pPr>
      <w:r w:rsidRPr="00616934">
        <w:rPr>
          <w:rFonts w:ascii="黑体" w:eastAsia="黑体" w:hAnsi="黑体" w:hint="eastAsia"/>
          <w:sz w:val="32"/>
          <w:szCs w:val="32"/>
        </w:rPr>
        <w:t>二、创建节水型单位包含以下服务内容：</w:t>
      </w:r>
    </w:p>
    <w:p w14:paraId="1ECB846B"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（一）节水载体验收申请；</w:t>
      </w:r>
    </w:p>
    <w:p w14:paraId="00A3CF5F"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（二）节水载体建设工作总结，包含企业、单位、小区简介、自查总结、各项指标（管理指标、技术指标、鼓励性指标）逐项说明材料和相关附件；</w:t>
      </w:r>
    </w:p>
    <w:p w14:paraId="27572277"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（三）有效期内水平衡测试凭据或用水设施设备正常运行证明；</w:t>
      </w:r>
    </w:p>
    <w:p w14:paraId="54D1F67D"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（四）昆明市创建节水型单位考核评议（详见附件1）。</w:t>
      </w:r>
    </w:p>
    <w:p w14:paraId="15E9F4CA" w14:textId="77777777" w:rsidR="00616934" w:rsidRPr="00616934" w:rsidRDefault="00616934" w:rsidP="00616934">
      <w:pPr>
        <w:ind w:firstLineChars="200" w:firstLine="640"/>
        <w:rPr>
          <w:rFonts w:ascii="黑体" w:eastAsia="黑体" w:hAnsi="黑体"/>
          <w:sz w:val="32"/>
          <w:szCs w:val="32"/>
        </w:rPr>
      </w:pPr>
      <w:r w:rsidRPr="00616934">
        <w:rPr>
          <w:rFonts w:ascii="黑体" w:eastAsia="黑体" w:hAnsi="黑体" w:hint="eastAsia"/>
          <w:sz w:val="32"/>
          <w:szCs w:val="32"/>
        </w:rPr>
        <w:t>三、水平衡测试及节水型单位的政策依据</w:t>
      </w:r>
    </w:p>
    <w:p w14:paraId="4B609D3C"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（一）《中华人民共和国水法》（2016年）</w:t>
      </w:r>
    </w:p>
    <w:p w14:paraId="547CD4F2"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（二）《城市节约用水管理条例》（1998年）</w:t>
      </w:r>
    </w:p>
    <w:p w14:paraId="54023310"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（三）《云南省节约用水条例》（2012年）</w:t>
      </w:r>
    </w:p>
    <w:p w14:paraId="736DBCE8"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lastRenderedPageBreak/>
        <w:t>（四）《昆明市城市节约用水管理条例》（2006年）</w:t>
      </w:r>
    </w:p>
    <w:p w14:paraId="53F51727"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（五）《昆明市非居民用水单位水量平衡测试规范》（2014年）</w:t>
      </w:r>
    </w:p>
    <w:p w14:paraId="7C860B35"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（六）《昆明市节水载体建设管理办法》（详见附件2）</w:t>
      </w:r>
    </w:p>
    <w:p w14:paraId="3D68DA81" w14:textId="77777777" w:rsidR="00616934" w:rsidRPr="00616934" w:rsidRDefault="00616934" w:rsidP="00616934">
      <w:pPr>
        <w:ind w:firstLineChars="200" w:firstLine="640"/>
        <w:rPr>
          <w:rFonts w:ascii="黑体" w:eastAsia="黑体" w:hAnsi="黑体"/>
          <w:sz w:val="32"/>
          <w:szCs w:val="32"/>
        </w:rPr>
      </w:pPr>
      <w:r w:rsidRPr="00616934">
        <w:rPr>
          <w:rFonts w:ascii="黑体" w:eastAsia="黑体" w:hAnsi="黑体" w:hint="eastAsia"/>
          <w:sz w:val="32"/>
          <w:szCs w:val="32"/>
        </w:rPr>
        <w:t>四、云南省第三人民医院水平衡测试能力及创建节水型单位项目项目报价</w:t>
      </w:r>
    </w:p>
    <w:p w14:paraId="7A935037"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第一次报价金额为    万元（人民币大写：      元整）。</w:t>
      </w:r>
    </w:p>
    <w:p w14:paraId="00794785" w14:textId="77777777" w:rsidR="00616934" w:rsidRPr="00616934" w:rsidRDefault="00616934" w:rsidP="00616934">
      <w:pPr>
        <w:ind w:firstLineChars="200" w:firstLine="640"/>
        <w:rPr>
          <w:rFonts w:ascii="黑体" w:eastAsia="黑体" w:hAnsi="黑体"/>
          <w:sz w:val="32"/>
          <w:szCs w:val="32"/>
        </w:rPr>
      </w:pPr>
      <w:r w:rsidRPr="00616934">
        <w:rPr>
          <w:rFonts w:ascii="黑体" w:eastAsia="黑体" w:hAnsi="黑体" w:hint="eastAsia"/>
          <w:sz w:val="32"/>
          <w:szCs w:val="32"/>
        </w:rPr>
        <w:t>五、服务期限</w:t>
      </w:r>
    </w:p>
    <w:p w14:paraId="47B95E68" w14:textId="77777777" w:rsidR="00616934" w:rsidRPr="00616934" w:rsidRDefault="00616934" w:rsidP="00616934">
      <w:pPr>
        <w:ind w:firstLineChars="200" w:firstLine="640"/>
        <w:rPr>
          <w:rFonts w:ascii="仿宋" w:eastAsia="仿宋" w:hAnsi="仿宋" w:hint="eastAsia"/>
          <w:sz w:val="32"/>
          <w:szCs w:val="32"/>
        </w:rPr>
      </w:pPr>
      <w:r w:rsidRPr="00616934">
        <w:rPr>
          <w:rFonts w:ascii="仿宋" w:eastAsia="仿宋" w:hAnsi="仿宋" w:hint="eastAsia"/>
          <w:sz w:val="32"/>
          <w:szCs w:val="32"/>
        </w:rPr>
        <w:t>共     日历天，水平衡测试    日历天，创建节水型单位    日历天。</w:t>
      </w:r>
    </w:p>
    <w:p w14:paraId="2D679240" w14:textId="77777777" w:rsidR="00616934" w:rsidRPr="00616934" w:rsidRDefault="00616934" w:rsidP="00616934">
      <w:pPr>
        <w:ind w:firstLineChars="200" w:firstLine="640"/>
        <w:rPr>
          <w:rFonts w:ascii="黑体" w:eastAsia="黑体" w:hAnsi="黑体"/>
          <w:sz w:val="32"/>
          <w:szCs w:val="32"/>
        </w:rPr>
      </w:pPr>
      <w:r w:rsidRPr="00616934">
        <w:rPr>
          <w:rFonts w:ascii="黑体" w:eastAsia="黑体" w:hAnsi="黑体" w:hint="eastAsia"/>
          <w:sz w:val="32"/>
          <w:szCs w:val="32"/>
        </w:rPr>
        <w:t>六、资格条件</w:t>
      </w:r>
    </w:p>
    <w:p w14:paraId="796277B7"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（一）具有独立法人资格，持有企业法人营业执照，具有独立承担民事责任能力。</w:t>
      </w:r>
    </w:p>
    <w:p w14:paraId="519798D9"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（二）具有履行合同所必须的设备和专业技术能力。</w:t>
      </w:r>
    </w:p>
    <w:p w14:paraId="3FCF8FEE"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（三）提供近二年应至少3项类似项目业绩及相关业绩证明材料（中标通知书或合同）。</w:t>
      </w:r>
    </w:p>
    <w:p w14:paraId="18D161CC"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（四）具有良好的商业信誉和健全的财务会计制度，提供近1年经会计师事务所或审计机构审计的财务报表及审计报告[包括现金流量表、资产负债表、利润表或损益表]。</w:t>
      </w:r>
    </w:p>
    <w:p w14:paraId="33A19BC3"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（五）本项目不接受联合体投标。</w:t>
      </w:r>
    </w:p>
    <w:p w14:paraId="59E15AB6" w14:textId="77777777" w:rsidR="00616934" w:rsidRPr="00616934" w:rsidRDefault="00616934" w:rsidP="00616934">
      <w:pPr>
        <w:ind w:firstLineChars="200" w:firstLine="640"/>
        <w:rPr>
          <w:rFonts w:ascii="黑体" w:eastAsia="黑体" w:hAnsi="黑体"/>
          <w:sz w:val="32"/>
          <w:szCs w:val="32"/>
        </w:rPr>
      </w:pPr>
      <w:r w:rsidRPr="00616934">
        <w:rPr>
          <w:rFonts w:ascii="黑体" w:eastAsia="黑体" w:hAnsi="黑体" w:hint="eastAsia"/>
          <w:sz w:val="32"/>
          <w:szCs w:val="32"/>
        </w:rPr>
        <w:t>七、服务商需提供的其他资料</w:t>
      </w:r>
    </w:p>
    <w:p w14:paraId="3561CDE9"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（一）提供针对本项目实施方案，服务质量保证措施及承诺。</w:t>
      </w:r>
    </w:p>
    <w:p w14:paraId="04253CAA"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lastRenderedPageBreak/>
        <w:t>（二）提供完成本项目所具有的专业技术人员、人数。</w:t>
      </w:r>
    </w:p>
    <w:p w14:paraId="2394F125" w14:textId="77777777" w:rsidR="00616934" w:rsidRPr="00616934" w:rsidRDefault="00616934" w:rsidP="00616934">
      <w:pPr>
        <w:ind w:firstLineChars="200" w:firstLine="640"/>
        <w:rPr>
          <w:rFonts w:ascii="黑体" w:eastAsia="黑体" w:hAnsi="黑体"/>
          <w:sz w:val="32"/>
          <w:szCs w:val="32"/>
        </w:rPr>
      </w:pPr>
      <w:r w:rsidRPr="00616934">
        <w:rPr>
          <w:rFonts w:ascii="黑体" w:eastAsia="黑体" w:hAnsi="黑体" w:hint="eastAsia"/>
          <w:sz w:val="32"/>
          <w:szCs w:val="32"/>
        </w:rPr>
        <w:t>八、联系方式：</w:t>
      </w:r>
    </w:p>
    <w:p w14:paraId="23F3D270"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服务商：</w:t>
      </w:r>
    </w:p>
    <w:p w14:paraId="5BDCDCCA"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地址：</w:t>
      </w:r>
    </w:p>
    <w:p w14:paraId="430F23E0" w14:textId="77777777" w:rsidR="00616934" w:rsidRPr="00616934" w:rsidRDefault="00616934" w:rsidP="00616934">
      <w:pPr>
        <w:ind w:firstLineChars="200" w:firstLine="640"/>
        <w:rPr>
          <w:rFonts w:ascii="仿宋" w:eastAsia="仿宋" w:hAnsi="仿宋"/>
          <w:sz w:val="32"/>
          <w:szCs w:val="32"/>
        </w:rPr>
      </w:pPr>
      <w:r w:rsidRPr="00616934">
        <w:rPr>
          <w:rFonts w:ascii="仿宋" w:eastAsia="仿宋" w:hAnsi="仿宋" w:hint="eastAsia"/>
          <w:sz w:val="32"/>
          <w:szCs w:val="32"/>
        </w:rPr>
        <w:t>联系人：          联系电话：</w:t>
      </w:r>
    </w:p>
    <w:p w14:paraId="5FB163A0" w14:textId="77777777" w:rsidR="00616934" w:rsidRPr="00616934" w:rsidRDefault="00616934" w:rsidP="00616934">
      <w:pPr>
        <w:ind w:firstLineChars="200" w:firstLine="640"/>
        <w:rPr>
          <w:rFonts w:ascii="仿宋" w:eastAsia="仿宋" w:hAnsi="仿宋"/>
          <w:sz w:val="32"/>
          <w:szCs w:val="32"/>
        </w:rPr>
      </w:pPr>
    </w:p>
    <w:p w14:paraId="692D3EC1" w14:textId="77777777" w:rsidR="00616934" w:rsidRPr="00616934" w:rsidRDefault="00616934" w:rsidP="00616934">
      <w:pPr>
        <w:ind w:firstLineChars="200" w:firstLine="640"/>
        <w:rPr>
          <w:rFonts w:ascii="仿宋" w:eastAsia="仿宋" w:hAnsi="仿宋"/>
          <w:sz w:val="32"/>
          <w:szCs w:val="32"/>
        </w:rPr>
      </w:pPr>
    </w:p>
    <w:p w14:paraId="36E010D5" w14:textId="79C52554" w:rsidR="00616934" w:rsidRPr="00616934" w:rsidRDefault="00616934" w:rsidP="00616934">
      <w:pPr>
        <w:ind w:firstLineChars="200" w:firstLine="640"/>
        <w:jc w:val="right"/>
        <w:rPr>
          <w:rFonts w:ascii="仿宋" w:eastAsia="仿宋" w:hAnsi="仿宋"/>
          <w:sz w:val="32"/>
          <w:szCs w:val="32"/>
        </w:rPr>
      </w:pPr>
      <w:r>
        <w:rPr>
          <w:rFonts w:ascii="仿宋" w:eastAsia="仿宋" w:hAnsi="仿宋" w:hint="eastAsia"/>
          <w:sz w:val="32"/>
          <w:szCs w:val="32"/>
        </w:rPr>
        <w:t>（单位名）</w:t>
      </w:r>
      <w:r w:rsidRPr="00616934">
        <w:rPr>
          <w:rFonts w:ascii="仿宋" w:eastAsia="仿宋" w:hAnsi="仿宋" w:hint="eastAsia"/>
          <w:sz w:val="32"/>
          <w:szCs w:val="32"/>
        </w:rPr>
        <w:t>****************</w:t>
      </w:r>
    </w:p>
    <w:p w14:paraId="4CF287A8" w14:textId="14C7FEFB" w:rsidR="00616934" w:rsidRPr="00616934" w:rsidRDefault="00616934" w:rsidP="00616934">
      <w:pPr>
        <w:ind w:firstLineChars="200" w:firstLine="640"/>
        <w:jc w:val="right"/>
        <w:rPr>
          <w:rFonts w:ascii="仿宋" w:eastAsia="仿宋" w:hAnsi="仿宋" w:hint="eastAsia"/>
          <w:sz w:val="32"/>
          <w:szCs w:val="32"/>
        </w:rPr>
      </w:pPr>
      <w:r w:rsidRPr="00616934">
        <w:rPr>
          <w:rFonts w:ascii="仿宋" w:eastAsia="仿宋" w:hAnsi="仿宋" w:hint="eastAsia"/>
          <w:sz w:val="32"/>
          <w:szCs w:val="32"/>
        </w:rPr>
        <w:t>2024年**月**日</w:t>
      </w:r>
    </w:p>
    <w:p w14:paraId="60D81815" w14:textId="77777777" w:rsidR="00616934" w:rsidRDefault="00616934" w:rsidP="00616934">
      <w:pPr>
        <w:rPr>
          <w:rFonts w:hint="eastAsia"/>
        </w:rPr>
      </w:pPr>
    </w:p>
    <w:p w14:paraId="6D7E9FD7" w14:textId="77777777" w:rsidR="00616934" w:rsidRDefault="00616934" w:rsidP="00616934"/>
    <w:p w14:paraId="45255D23" w14:textId="77777777" w:rsidR="00616934" w:rsidRDefault="00616934" w:rsidP="00616934"/>
    <w:p w14:paraId="62AB7D1C" w14:textId="77777777" w:rsidR="00616934" w:rsidRDefault="00616934" w:rsidP="00616934"/>
    <w:p w14:paraId="52DFF8A0" w14:textId="77777777" w:rsidR="00616934" w:rsidRDefault="00616934" w:rsidP="00616934"/>
    <w:p w14:paraId="65B3336C" w14:textId="77777777" w:rsidR="00616934" w:rsidRDefault="00616934" w:rsidP="00616934"/>
    <w:p w14:paraId="7ABB92FF" w14:textId="77777777" w:rsidR="00616934" w:rsidRDefault="00616934" w:rsidP="00616934"/>
    <w:p w14:paraId="5D87C217" w14:textId="77777777" w:rsidR="00616934" w:rsidRDefault="00616934" w:rsidP="00616934"/>
    <w:p w14:paraId="4743ADDB" w14:textId="77777777" w:rsidR="00616934" w:rsidRDefault="00616934" w:rsidP="00616934"/>
    <w:p w14:paraId="40B765CE" w14:textId="77777777" w:rsidR="00616934" w:rsidRDefault="00616934" w:rsidP="00616934"/>
    <w:p w14:paraId="05781F96" w14:textId="77777777" w:rsidR="00616934" w:rsidRDefault="00616934" w:rsidP="00616934"/>
    <w:p w14:paraId="4C9277FA" w14:textId="77777777" w:rsidR="00616934" w:rsidRDefault="00616934" w:rsidP="00616934"/>
    <w:p w14:paraId="0157FF58" w14:textId="77777777" w:rsidR="00616934" w:rsidRDefault="00616934" w:rsidP="00616934"/>
    <w:p w14:paraId="0E94F77E" w14:textId="77777777" w:rsidR="00616934" w:rsidRDefault="00616934" w:rsidP="00616934"/>
    <w:p w14:paraId="5B33D20A" w14:textId="77777777" w:rsidR="00616934" w:rsidRDefault="00616934" w:rsidP="00616934"/>
    <w:p w14:paraId="1C9FB698" w14:textId="77777777" w:rsidR="00616934" w:rsidRDefault="00616934" w:rsidP="00616934"/>
    <w:p w14:paraId="6BEA084B" w14:textId="77777777" w:rsidR="00616934" w:rsidRDefault="00616934" w:rsidP="00616934"/>
    <w:p w14:paraId="69042FD8" w14:textId="77777777" w:rsidR="00616934" w:rsidRDefault="00616934" w:rsidP="00616934"/>
    <w:p w14:paraId="4F4A4AEB" w14:textId="77777777" w:rsidR="00616934" w:rsidRDefault="00616934" w:rsidP="00616934"/>
    <w:p w14:paraId="701258C0" w14:textId="77777777" w:rsidR="00616934" w:rsidRDefault="00616934" w:rsidP="00616934"/>
    <w:p w14:paraId="5ABF30A2" w14:textId="77777777" w:rsidR="00616934" w:rsidRDefault="00616934" w:rsidP="00616934"/>
    <w:p w14:paraId="318EC0DC" w14:textId="77777777" w:rsidR="00616934" w:rsidRDefault="00616934" w:rsidP="00616934">
      <w:pPr>
        <w:rPr>
          <w:rFonts w:hint="eastAsia"/>
        </w:rPr>
      </w:pPr>
    </w:p>
    <w:p w14:paraId="052CCF57" w14:textId="77777777" w:rsidR="00616934" w:rsidRDefault="00616934" w:rsidP="00616934"/>
    <w:p w14:paraId="3B638853" w14:textId="77777777" w:rsidR="00616934" w:rsidRDefault="00616934" w:rsidP="00616934"/>
    <w:p w14:paraId="48D1AE6E" w14:textId="77777777" w:rsidR="00616934" w:rsidRDefault="00616934" w:rsidP="00616934">
      <w:pPr>
        <w:rPr>
          <w:rFonts w:hint="eastAsia"/>
        </w:rPr>
      </w:pPr>
    </w:p>
    <w:p w14:paraId="2F4A0923" w14:textId="323229D1" w:rsidR="00616934" w:rsidRDefault="00616934" w:rsidP="00616934">
      <w:pPr>
        <w:pageBreakBefore/>
        <w:autoSpaceDE w:val="0"/>
        <w:spacing w:line="440" w:lineRule="exact"/>
        <w:jc w:val="left"/>
        <w:rPr>
          <w:b/>
          <w:bCs/>
          <w:sz w:val="28"/>
          <w:szCs w:val="28"/>
        </w:rPr>
      </w:pPr>
      <w:r>
        <w:rPr>
          <w:rFonts w:hint="eastAsia"/>
        </w:rPr>
        <w:lastRenderedPageBreak/>
        <w:t>附件</w:t>
      </w:r>
      <w:r>
        <w:rPr>
          <w:rFonts w:hint="eastAsia"/>
        </w:rPr>
        <w:t>1.</w:t>
      </w:r>
      <w:r>
        <w:rPr>
          <w:rFonts w:ascii="宋体" w:hAnsi="宋体" w:hint="eastAsia"/>
          <w:b/>
          <w:bCs/>
          <w:sz w:val="28"/>
          <w:szCs w:val="28"/>
        </w:rPr>
        <w:t>昆明市创建节水型单位考核评议表</w:t>
      </w:r>
    </w:p>
    <w:p w14:paraId="464D5E14" w14:textId="77777777" w:rsidR="00616934" w:rsidRDefault="00616934" w:rsidP="00616934">
      <w:pPr>
        <w:autoSpaceDE w:val="0"/>
        <w:spacing w:line="440" w:lineRule="exact"/>
        <w:ind w:firstLineChars="50" w:firstLine="140"/>
        <w:rPr>
          <w:rFonts w:ascii="仿宋_GB2312" w:eastAsia="仿宋_GB2312"/>
          <w:sz w:val="28"/>
          <w:szCs w:val="28"/>
        </w:rPr>
      </w:pPr>
      <w:r>
        <w:rPr>
          <w:rFonts w:ascii="仿宋_GB2312" w:eastAsia="仿宋_GB2312" w:hint="eastAsia"/>
          <w:sz w:val="28"/>
          <w:szCs w:val="28"/>
        </w:rPr>
        <w:t>考核单位：</w:t>
      </w:r>
    </w:p>
    <w:tbl>
      <w:tblPr>
        <w:tblStyle w:val="a3"/>
        <w:tblW w:w="0" w:type="auto"/>
        <w:jc w:val="center"/>
        <w:tblInd w:w="0" w:type="dxa"/>
        <w:tblLook w:val="04A0" w:firstRow="1" w:lastRow="0" w:firstColumn="1" w:lastColumn="0" w:noHBand="0" w:noVBand="1"/>
      </w:tblPr>
      <w:tblGrid>
        <w:gridCol w:w="686"/>
        <w:gridCol w:w="2244"/>
        <w:gridCol w:w="1493"/>
        <w:gridCol w:w="615"/>
        <w:gridCol w:w="2546"/>
        <w:gridCol w:w="712"/>
      </w:tblGrid>
      <w:tr w:rsidR="00616934" w14:paraId="1407DED1" w14:textId="77777777" w:rsidTr="00616934">
        <w:trPr>
          <w:trHeight w:val="241"/>
          <w:jc w:val="center"/>
        </w:trPr>
        <w:tc>
          <w:tcPr>
            <w:tcW w:w="712" w:type="dxa"/>
            <w:tcBorders>
              <w:top w:val="single" w:sz="4" w:space="0" w:color="auto"/>
              <w:left w:val="single" w:sz="4" w:space="0" w:color="auto"/>
              <w:bottom w:val="single" w:sz="4" w:space="0" w:color="auto"/>
              <w:right w:val="single" w:sz="4" w:space="0" w:color="auto"/>
            </w:tcBorders>
            <w:vAlign w:val="center"/>
            <w:hideMark/>
          </w:tcPr>
          <w:p w14:paraId="211F015B" w14:textId="77777777" w:rsidR="00616934" w:rsidRPr="00616934" w:rsidRDefault="00616934">
            <w:pPr>
              <w:jc w:val="center"/>
              <w:rPr>
                <w:rFonts w:ascii="仿宋_GB2312" w:eastAsia="仿宋_GB2312" w:hAnsi="Times New Roman" w:hint="eastAsia"/>
                <w:b/>
                <w:bCs/>
                <w:sz w:val="21"/>
              </w:rPr>
            </w:pPr>
            <w:r w:rsidRPr="00616934">
              <w:rPr>
                <w:rFonts w:ascii="仿宋_GB2312" w:eastAsia="仿宋_GB2312" w:hAnsi="Times New Roman" w:hint="eastAsia"/>
                <w:b/>
                <w:bCs/>
                <w:sz w:val="21"/>
              </w:rPr>
              <w:t>序号</w:t>
            </w:r>
          </w:p>
        </w:tc>
        <w:tc>
          <w:tcPr>
            <w:tcW w:w="2407" w:type="dxa"/>
            <w:tcBorders>
              <w:top w:val="single" w:sz="4" w:space="0" w:color="auto"/>
              <w:left w:val="single" w:sz="4" w:space="0" w:color="auto"/>
              <w:bottom w:val="single" w:sz="4" w:space="0" w:color="auto"/>
              <w:right w:val="single" w:sz="4" w:space="0" w:color="auto"/>
            </w:tcBorders>
            <w:vAlign w:val="center"/>
            <w:hideMark/>
          </w:tcPr>
          <w:p w14:paraId="3D83BC9A" w14:textId="77777777" w:rsidR="00616934" w:rsidRPr="00616934" w:rsidRDefault="00616934">
            <w:pPr>
              <w:jc w:val="center"/>
              <w:rPr>
                <w:rFonts w:ascii="仿宋_GB2312" w:eastAsia="仿宋_GB2312" w:hAnsi="Times New Roman" w:hint="eastAsia"/>
                <w:b/>
                <w:bCs/>
                <w:sz w:val="21"/>
              </w:rPr>
            </w:pPr>
            <w:r w:rsidRPr="00616934">
              <w:rPr>
                <w:rFonts w:ascii="仿宋_GB2312" w:eastAsia="仿宋_GB2312" w:hAnsi="Times New Roman" w:hint="eastAsia"/>
                <w:b/>
                <w:bCs/>
                <w:sz w:val="21"/>
              </w:rPr>
              <w:t>定量考核内容</w:t>
            </w:r>
          </w:p>
        </w:tc>
        <w:tc>
          <w:tcPr>
            <w:tcW w:w="1575" w:type="dxa"/>
            <w:tcBorders>
              <w:top w:val="single" w:sz="4" w:space="0" w:color="auto"/>
              <w:left w:val="single" w:sz="4" w:space="0" w:color="auto"/>
              <w:bottom w:val="single" w:sz="4" w:space="0" w:color="auto"/>
              <w:right w:val="single" w:sz="4" w:space="0" w:color="auto"/>
            </w:tcBorders>
            <w:vAlign w:val="center"/>
            <w:hideMark/>
          </w:tcPr>
          <w:p w14:paraId="01E730CC" w14:textId="77777777" w:rsidR="00616934" w:rsidRPr="00616934" w:rsidRDefault="00616934">
            <w:pPr>
              <w:jc w:val="center"/>
              <w:rPr>
                <w:rFonts w:ascii="仿宋_GB2312" w:eastAsia="仿宋_GB2312" w:hAnsi="Times New Roman" w:hint="eastAsia"/>
                <w:b/>
                <w:bCs/>
                <w:sz w:val="21"/>
              </w:rPr>
            </w:pPr>
            <w:r w:rsidRPr="00616934">
              <w:rPr>
                <w:rFonts w:ascii="仿宋_GB2312" w:eastAsia="仿宋_GB2312" w:hAnsi="Times New Roman" w:hint="eastAsia"/>
                <w:b/>
                <w:bCs/>
                <w:sz w:val="21"/>
              </w:rPr>
              <w:t>标准水平</w:t>
            </w:r>
          </w:p>
        </w:tc>
        <w:tc>
          <w:tcPr>
            <w:tcW w:w="630" w:type="dxa"/>
            <w:tcBorders>
              <w:top w:val="single" w:sz="4" w:space="0" w:color="auto"/>
              <w:left w:val="single" w:sz="4" w:space="0" w:color="auto"/>
              <w:bottom w:val="single" w:sz="4" w:space="0" w:color="auto"/>
              <w:right w:val="single" w:sz="4" w:space="0" w:color="auto"/>
            </w:tcBorders>
            <w:vAlign w:val="center"/>
            <w:hideMark/>
          </w:tcPr>
          <w:p w14:paraId="1D47B537" w14:textId="77777777" w:rsidR="00616934" w:rsidRPr="00616934" w:rsidRDefault="00616934">
            <w:pPr>
              <w:jc w:val="center"/>
              <w:rPr>
                <w:rFonts w:ascii="仿宋_GB2312" w:eastAsia="仿宋_GB2312" w:hAnsi="Times New Roman" w:hint="eastAsia"/>
                <w:b/>
                <w:bCs/>
                <w:sz w:val="21"/>
              </w:rPr>
            </w:pPr>
            <w:r w:rsidRPr="00616934">
              <w:rPr>
                <w:rFonts w:ascii="仿宋_GB2312" w:eastAsia="仿宋_GB2312" w:hAnsi="Times New Roman" w:hint="eastAsia"/>
                <w:b/>
                <w:bCs/>
                <w:sz w:val="21"/>
              </w:rPr>
              <w:t>满分分值</w:t>
            </w:r>
          </w:p>
        </w:tc>
        <w:tc>
          <w:tcPr>
            <w:tcW w:w="2730" w:type="dxa"/>
            <w:tcBorders>
              <w:top w:val="single" w:sz="4" w:space="0" w:color="auto"/>
              <w:left w:val="single" w:sz="4" w:space="0" w:color="auto"/>
              <w:bottom w:val="single" w:sz="4" w:space="0" w:color="auto"/>
              <w:right w:val="single" w:sz="4" w:space="0" w:color="auto"/>
            </w:tcBorders>
            <w:vAlign w:val="center"/>
            <w:hideMark/>
          </w:tcPr>
          <w:p w14:paraId="62FFADD0" w14:textId="77777777" w:rsidR="00616934" w:rsidRPr="00616934" w:rsidRDefault="00616934">
            <w:pPr>
              <w:ind w:firstLineChars="100" w:firstLine="171"/>
              <w:jc w:val="center"/>
              <w:rPr>
                <w:rFonts w:ascii="仿宋_GB2312" w:eastAsia="仿宋_GB2312" w:hAnsi="Times New Roman" w:hint="eastAsia"/>
                <w:b/>
                <w:bCs/>
                <w:sz w:val="21"/>
              </w:rPr>
            </w:pPr>
            <w:r w:rsidRPr="00616934">
              <w:rPr>
                <w:rFonts w:ascii="仿宋_GB2312" w:eastAsia="仿宋_GB2312" w:hAnsi="Times New Roman" w:hint="eastAsia"/>
                <w:b/>
                <w:bCs/>
                <w:sz w:val="21"/>
              </w:rPr>
              <w:t>扣分标准</w:t>
            </w:r>
          </w:p>
        </w:tc>
        <w:tc>
          <w:tcPr>
            <w:tcW w:w="743" w:type="dxa"/>
            <w:tcBorders>
              <w:top w:val="single" w:sz="4" w:space="0" w:color="auto"/>
              <w:left w:val="single" w:sz="4" w:space="0" w:color="auto"/>
              <w:bottom w:val="single" w:sz="4" w:space="0" w:color="auto"/>
              <w:right w:val="single" w:sz="4" w:space="0" w:color="auto"/>
            </w:tcBorders>
            <w:vAlign w:val="center"/>
            <w:hideMark/>
          </w:tcPr>
          <w:p w14:paraId="05BBE333" w14:textId="77777777" w:rsidR="00616934" w:rsidRPr="00616934" w:rsidRDefault="00616934">
            <w:pPr>
              <w:jc w:val="center"/>
              <w:rPr>
                <w:rFonts w:ascii="仿宋_GB2312" w:eastAsia="仿宋_GB2312" w:hAnsi="Times New Roman" w:hint="eastAsia"/>
                <w:b/>
                <w:bCs/>
                <w:sz w:val="21"/>
              </w:rPr>
            </w:pPr>
            <w:r w:rsidRPr="00616934">
              <w:rPr>
                <w:rFonts w:ascii="仿宋_GB2312" w:eastAsia="仿宋_GB2312" w:hAnsi="Times New Roman" w:hint="eastAsia"/>
                <w:b/>
                <w:bCs/>
                <w:sz w:val="21"/>
              </w:rPr>
              <w:t>实得分</w:t>
            </w:r>
          </w:p>
        </w:tc>
      </w:tr>
      <w:tr w:rsidR="00616934" w14:paraId="6EE0FE43" w14:textId="77777777" w:rsidTr="00616934">
        <w:trPr>
          <w:trHeight w:val="625"/>
          <w:jc w:val="center"/>
        </w:trPr>
        <w:tc>
          <w:tcPr>
            <w:tcW w:w="712" w:type="dxa"/>
            <w:tcBorders>
              <w:top w:val="single" w:sz="4" w:space="0" w:color="auto"/>
              <w:left w:val="single" w:sz="4" w:space="0" w:color="auto"/>
              <w:bottom w:val="single" w:sz="4" w:space="0" w:color="auto"/>
              <w:right w:val="single" w:sz="4" w:space="0" w:color="auto"/>
            </w:tcBorders>
            <w:vAlign w:val="center"/>
            <w:hideMark/>
          </w:tcPr>
          <w:p w14:paraId="0CFBAFC0" w14:textId="77777777" w:rsidR="00616934" w:rsidRDefault="00616934">
            <w:pPr>
              <w:jc w:val="center"/>
              <w:rPr>
                <w:rFonts w:ascii="仿宋_GB2312" w:eastAsia="仿宋_GB2312" w:hAnsi="Times New Roman" w:hint="eastAsia"/>
                <w:sz w:val="24"/>
                <w:szCs w:val="24"/>
              </w:rPr>
            </w:pPr>
            <w:r>
              <w:rPr>
                <w:rFonts w:ascii="仿宋_GB2312" w:eastAsia="仿宋_GB2312" w:hAnsi="Times New Roman" w:hint="eastAsia"/>
                <w:sz w:val="24"/>
                <w:szCs w:val="24"/>
              </w:rPr>
              <w:t>1</w:t>
            </w:r>
          </w:p>
        </w:tc>
        <w:tc>
          <w:tcPr>
            <w:tcW w:w="2407" w:type="dxa"/>
            <w:tcBorders>
              <w:top w:val="single" w:sz="4" w:space="0" w:color="auto"/>
              <w:left w:val="single" w:sz="4" w:space="0" w:color="auto"/>
              <w:bottom w:val="single" w:sz="4" w:space="0" w:color="auto"/>
              <w:right w:val="single" w:sz="4" w:space="0" w:color="auto"/>
            </w:tcBorders>
            <w:vAlign w:val="center"/>
            <w:hideMark/>
          </w:tcPr>
          <w:p w14:paraId="2E921897" w14:textId="77777777" w:rsidR="00616934" w:rsidRDefault="00616934">
            <w:pPr>
              <w:rPr>
                <w:rFonts w:ascii="宋体" w:hAnsi="宋体" w:hint="eastAsia"/>
                <w:szCs w:val="20"/>
              </w:rPr>
            </w:pPr>
            <w:r>
              <w:rPr>
                <w:rFonts w:ascii="宋体" w:hAnsi="宋体" w:hint="eastAsia"/>
                <w:szCs w:val="20"/>
              </w:rPr>
              <w:t>水表计量率</w:t>
            </w:r>
          </w:p>
        </w:tc>
        <w:tc>
          <w:tcPr>
            <w:tcW w:w="1575" w:type="dxa"/>
            <w:tcBorders>
              <w:top w:val="single" w:sz="4" w:space="0" w:color="auto"/>
              <w:left w:val="single" w:sz="4" w:space="0" w:color="auto"/>
              <w:bottom w:val="single" w:sz="4" w:space="0" w:color="auto"/>
              <w:right w:val="single" w:sz="4" w:space="0" w:color="auto"/>
            </w:tcBorders>
            <w:vAlign w:val="center"/>
            <w:hideMark/>
          </w:tcPr>
          <w:p w14:paraId="35C62968" w14:textId="77777777" w:rsidR="00616934" w:rsidRDefault="00616934">
            <w:pPr>
              <w:rPr>
                <w:rFonts w:ascii="宋体" w:hAnsi="宋体" w:hint="eastAsia"/>
                <w:sz w:val="18"/>
                <w:szCs w:val="18"/>
              </w:rPr>
            </w:pPr>
            <w:r>
              <w:rPr>
                <w:rFonts w:ascii="宋体" w:hAnsi="宋体" w:hint="eastAsia"/>
                <w:sz w:val="18"/>
                <w:szCs w:val="18"/>
              </w:rPr>
              <w:t>一级100%，二级表≥90%，三级表≥85%</w:t>
            </w:r>
          </w:p>
        </w:tc>
        <w:tc>
          <w:tcPr>
            <w:tcW w:w="630" w:type="dxa"/>
            <w:tcBorders>
              <w:top w:val="single" w:sz="4" w:space="0" w:color="auto"/>
              <w:left w:val="single" w:sz="4" w:space="0" w:color="auto"/>
              <w:bottom w:val="single" w:sz="4" w:space="0" w:color="auto"/>
              <w:right w:val="single" w:sz="4" w:space="0" w:color="auto"/>
            </w:tcBorders>
            <w:vAlign w:val="center"/>
            <w:hideMark/>
          </w:tcPr>
          <w:p w14:paraId="0E2F3860" w14:textId="77777777" w:rsidR="00616934" w:rsidRDefault="00616934">
            <w:pPr>
              <w:jc w:val="center"/>
              <w:rPr>
                <w:rFonts w:ascii="宋体" w:hAnsi="宋体" w:hint="eastAsia"/>
                <w:sz w:val="24"/>
                <w:szCs w:val="24"/>
              </w:rPr>
            </w:pPr>
            <w:r>
              <w:rPr>
                <w:rFonts w:ascii="宋体" w:hAnsi="宋体" w:hint="eastAsia"/>
                <w:sz w:val="24"/>
                <w:szCs w:val="24"/>
              </w:rPr>
              <w:t>5</w:t>
            </w:r>
          </w:p>
        </w:tc>
        <w:tc>
          <w:tcPr>
            <w:tcW w:w="2730" w:type="dxa"/>
            <w:tcBorders>
              <w:top w:val="single" w:sz="4" w:space="0" w:color="auto"/>
              <w:left w:val="single" w:sz="4" w:space="0" w:color="auto"/>
              <w:bottom w:val="single" w:sz="4" w:space="0" w:color="auto"/>
              <w:right w:val="single" w:sz="4" w:space="0" w:color="auto"/>
            </w:tcBorders>
            <w:vAlign w:val="center"/>
            <w:hideMark/>
          </w:tcPr>
          <w:p w14:paraId="44927A31" w14:textId="77777777" w:rsidR="00616934" w:rsidRDefault="00616934">
            <w:pPr>
              <w:rPr>
                <w:rFonts w:ascii="宋体" w:hAnsi="宋体" w:hint="eastAsia"/>
                <w:szCs w:val="20"/>
              </w:rPr>
            </w:pPr>
            <w:r>
              <w:rPr>
                <w:rFonts w:ascii="宋体" w:hAnsi="宋体" w:hint="eastAsia"/>
                <w:szCs w:val="20"/>
              </w:rPr>
              <w:t>一、二级表不达标不得分，三级表＜85%，以三级表计量率×4计分</w:t>
            </w:r>
          </w:p>
        </w:tc>
        <w:tc>
          <w:tcPr>
            <w:tcW w:w="743" w:type="dxa"/>
            <w:tcBorders>
              <w:top w:val="single" w:sz="4" w:space="0" w:color="auto"/>
              <w:left w:val="single" w:sz="4" w:space="0" w:color="auto"/>
              <w:bottom w:val="single" w:sz="4" w:space="0" w:color="auto"/>
              <w:right w:val="single" w:sz="4" w:space="0" w:color="auto"/>
            </w:tcBorders>
            <w:vAlign w:val="center"/>
          </w:tcPr>
          <w:p w14:paraId="42666FEF" w14:textId="77777777" w:rsidR="00616934" w:rsidRDefault="00616934">
            <w:pPr>
              <w:rPr>
                <w:rFonts w:ascii="仿宋_GB2312" w:eastAsia="仿宋_GB2312" w:hAnsi="Times New Roman" w:hint="eastAsia"/>
                <w:sz w:val="24"/>
                <w:szCs w:val="24"/>
              </w:rPr>
            </w:pPr>
          </w:p>
        </w:tc>
      </w:tr>
      <w:tr w:rsidR="00616934" w14:paraId="473CC970" w14:textId="77777777" w:rsidTr="00616934">
        <w:trPr>
          <w:jc w:val="center"/>
        </w:trPr>
        <w:tc>
          <w:tcPr>
            <w:tcW w:w="712" w:type="dxa"/>
            <w:tcBorders>
              <w:top w:val="single" w:sz="4" w:space="0" w:color="auto"/>
              <w:left w:val="single" w:sz="4" w:space="0" w:color="auto"/>
              <w:bottom w:val="single" w:sz="4" w:space="0" w:color="auto"/>
              <w:right w:val="single" w:sz="4" w:space="0" w:color="auto"/>
            </w:tcBorders>
            <w:vAlign w:val="center"/>
            <w:hideMark/>
          </w:tcPr>
          <w:p w14:paraId="48873365" w14:textId="77777777" w:rsidR="00616934" w:rsidRDefault="00616934">
            <w:pPr>
              <w:jc w:val="center"/>
              <w:rPr>
                <w:rFonts w:ascii="仿宋_GB2312" w:eastAsia="仿宋_GB2312" w:hAnsi="Times New Roman" w:hint="eastAsia"/>
                <w:sz w:val="24"/>
                <w:szCs w:val="24"/>
              </w:rPr>
            </w:pPr>
            <w:r>
              <w:rPr>
                <w:rFonts w:ascii="仿宋_GB2312" w:eastAsia="仿宋_GB2312" w:hAnsi="Times New Roman" w:hint="eastAsia"/>
                <w:sz w:val="24"/>
                <w:szCs w:val="24"/>
              </w:rPr>
              <w:t>2</w:t>
            </w:r>
          </w:p>
        </w:tc>
        <w:tc>
          <w:tcPr>
            <w:tcW w:w="2407" w:type="dxa"/>
            <w:tcBorders>
              <w:top w:val="single" w:sz="4" w:space="0" w:color="auto"/>
              <w:left w:val="single" w:sz="4" w:space="0" w:color="auto"/>
              <w:bottom w:val="single" w:sz="4" w:space="0" w:color="auto"/>
              <w:right w:val="single" w:sz="4" w:space="0" w:color="auto"/>
            </w:tcBorders>
            <w:vAlign w:val="center"/>
            <w:hideMark/>
          </w:tcPr>
          <w:p w14:paraId="05CB88A1" w14:textId="77777777" w:rsidR="00616934" w:rsidRDefault="00616934">
            <w:pPr>
              <w:rPr>
                <w:rFonts w:ascii="宋体" w:hAnsi="宋体" w:hint="eastAsia"/>
                <w:szCs w:val="20"/>
              </w:rPr>
            </w:pPr>
            <w:r>
              <w:rPr>
                <w:rFonts w:ascii="宋体" w:hAnsi="宋体" w:hint="eastAsia"/>
                <w:szCs w:val="20"/>
              </w:rPr>
              <w:t>居民生活</w:t>
            </w:r>
          </w:p>
        </w:tc>
        <w:tc>
          <w:tcPr>
            <w:tcW w:w="1575" w:type="dxa"/>
            <w:tcBorders>
              <w:top w:val="single" w:sz="4" w:space="0" w:color="auto"/>
              <w:left w:val="single" w:sz="4" w:space="0" w:color="auto"/>
              <w:bottom w:val="single" w:sz="4" w:space="0" w:color="auto"/>
              <w:right w:val="single" w:sz="4" w:space="0" w:color="auto"/>
            </w:tcBorders>
            <w:vAlign w:val="center"/>
            <w:hideMark/>
          </w:tcPr>
          <w:p w14:paraId="6C454148" w14:textId="77777777" w:rsidR="00616934" w:rsidRDefault="00616934">
            <w:pPr>
              <w:rPr>
                <w:rFonts w:ascii="宋体" w:hAnsi="宋体" w:hint="eastAsia"/>
                <w:szCs w:val="20"/>
              </w:rPr>
            </w:pPr>
            <w:r>
              <w:rPr>
                <w:rFonts w:ascii="宋体" w:hAnsi="宋体" w:hint="eastAsia"/>
                <w:szCs w:val="20"/>
              </w:rPr>
              <w:t>98%</w:t>
            </w:r>
          </w:p>
        </w:tc>
        <w:tc>
          <w:tcPr>
            <w:tcW w:w="630" w:type="dxa"/>
            <w:tcBorders>
              <w:top w:val="single" w:sz="4" w:space="0" w:color="auto"/>
              <w:left w:val="single" w:sz="4" w:space="0" w:color="auto"/>
              <w:bottom w:val="single" w:sz="4" w:space="0" w:color="auto"/>
              <w:right w:val="single" w:sz="4" w:space="0" w:color="auto"/>
            </w:tcBorders>
            <w:vAlign w:val="center"/>
            <w:hideMark/>
          </w:tcPr>
          <w:p w14:paraId="37E65B39" w14:textId="77777777" w:rsidR="00616934" w:rsidRDefault="00616934">
            <w:pPr>
              <w:jc w:val="center"/>
              <w:rPr>
                <w:rFonts w:ascii="宋体" w:hAnsi="宋体" w:hint="eastAsia"/>
                <w:sz w:val="24"/>
                <w:szCs w:val="24"/>
              </w:rPr>
            </w:pPr>
            <w:r>
              <w:rPr>
                <w:rFonts w:ascii="宋体" w:hAnsi="宋体" w:hint="eastAsia"/>
                <w:sz w:val="24"/>
                <w:szCs w:val="24"/>
              </w:rPr>
              <w:t>5</w:t>
            </w:r>
          </w:p>
        </w:tc>
        <w:tc>
          <w:tcPr>
            <w:tcW w:w="2730" w:type="dxa"/>
            <w:tcBorders>
              <w:top w:val="single" w:sz="4" w:space="0" w:color="auto"/>
              <w:left w:val="single" w:sz="4" w:space="0" w:color="auto"/>
              <w:bottom w:val="single" w:sz="4" w:space="0" w:color="auto"/>
              <w:right w:val="single" w:sz="4" w:space="0" w:color="auto"/>
            </w:tcBorders>
            <w:vAlign w:val="center"/>
            <w:hideMark/>
          </w:tcPr>
          <w:p w14:paraId="1B465B1F" w14:textId="77777777" w:rsidR="00616934" w:rsidRDefault="00616934">
            <w:pPr>
              <w:rPr>
                <w:rFonts w:ascii="宋体" w:hAnsi="宋体" w:hint="eastAsia"/>
                <w:szCs w:val="20"/>
              </w:rPr>
            </w:pPr>
            <w:r>
              <w:rPr>
                <w:rFonts w:ascii="宋体" w:hAnsi="宋体" w:hint="eastAsia"/>
                <w:szCs w:val="20"/>
              </w:rPr>
              <w:t>≥98%，≥95%≤98%以户表率×2计分</w:t>
            </w:r>
          </w:p>
        </w:tc>
        <w:tc>
          <w:tcPr>
            <w:tcW w:w="743" w:type="dxa"/>
            <w:tcBorders>
              <w:top w:val="single" w:sz="4" w:space="0" w:color="auto"/>
              <w:left w:val="single" w:sz="4" w:space="0" w:color="auto"/>
              <w:bottom w:val="single" w:sz="4" w:space="0" w:color="auto"/>
              <w:right w:val="single" w:sz="4" w:space="0" w:color="auto"/>
            </w:tcBorders>
            <w:vAlign w:val="center"/>
          </w:tcPr>
          <w:p w14:paraId="75227DB0" w14:textId="77777777" w:rsidR="00616934" w:rsidRDefault="00616934">
            <w:pPr>
              <w:rPr>
                <w:rFonts w:ascii="仿宋_GB2312" w:eastAsia="仿宋_GB2312" w:hAnsi="Times New Roman" w:hint="eastAsia"/>
                <w:sz w:val="24"/>
                <w:szCs w:val="24"/>
              </w:rPr>
            </w:pPr>
          </w:p>
        </w:tc>
      </w:tr>
      <w:tr w:rsidR="00616934" w14:paraId="65DC2B45" w14:textId="77777777" w:rsidTr="00616934">
        <w:trPr>
          <w:jc w:val="center"/>
        </w:trPr>
        <w:tc>
          <w:tcPr>
            <w:tcW w:w="712" w:type="dxa"/>
            <w:tcBorders>
              <w:top w:val="single" w:sz="4" w:space="0" w:color="auto"/>
              <w:left w:val="single" w:sz="4" w:space="0" w:color="auto"/>
              <w:bottom w:val="single" w:sz="4" w:space="0" w:color="auto"/>
              <w:right w:val="single" w:sz="4" w:space="0" w:color="auto"/>
            </w:tcBorders>
            <w:vAlign w:val="center"/>
            <w:hideMark/>
          </w:tcPr>
          <w:p w14:paraId="0208BB50" w14:textId="77777777" w:rsidR="00616934" w:rsidRDefault="00616934">
            <w:pPr>
              <w:jc w:val="center"/>
              <w:rPr>
                <w:rFonts w:ascii="仿宋_GB2312" w:eastAsia="仿宋_GB2312" w:hAnsi="Times New Roman" w:hint="eastAsia"/>
                <w:sz w:val="24"/>
                <w:szCs w:val="24"/>
              </w:rPr>
            </w:pPr>
            <w:r>
              <w:rPr>
                <w:rFonts w:ascii="仿宋_GB2312" w:eastAsia="仿宋_GB2312" w:hAnsi="Times New Roman" w:hint="eastAsia"/>
                <w:sz w:val="24"/>
                <w:szCs w:val="24"/>
              </w:rPr>
              <w:t>3</w:t>
            </w:r>
          </w:p>
        </w:tc>
        <w:tc>
          <w:tcPr>
            <w:tcW w:w="2407" w:type="dxa"/>
            <w:tcBorders>
              <w:top w:val="single" w:sz="4" w:space="0" w:color="auto"/>
              <w:left w:val="single" w:sz="4" w:space="0" w:color="auto"/>
              <w:bottom w:val="single" w:sz="4" w:space="0" w:color="auto"/>
              <w:right w:val="single" w:sz="4" w:space="0" w:color="auto"/>
            </w:tcBorders>
            <w:vAlign w:val="center"/>
            <w:hideMark/>
          </w:tcPr>
          <w:p w14:paraId="24069593" w14:textId="77777777" w:rsidR="00616934" w:rsidRDefault="00616934">
            <w:pPr>
              <w:rPr>
                <w:rFonts w:ascii="宋体" w:hAnsi="宋体" w:hint="eastAsia"/>
                <w:szCs w:val="20"/>
              </w:rPr>
            </w:pPr>
            <w:r>
              <w:rPr>
                <w:rFonts w:ascii="宋体" w:hAnsi="宋体" w:hint="eastAsia"/>
                <w:szCs w:val="20"/>
              </w:rPr>
              <w:t>用水设施损失率</w:t>
            </w:r>
          </w:p>
        </w:tc>
        <w:tc>
          <w:tcPr>
            <w:tcW w:w="1575" w:type="dxa"/>
            <w:tcBorders>
              <w:top w:val="single" w:sz="4" w:space="0" w:color="auto"/>
              <w:left w:val="single" w:sz="4" w:space="0" w:color="auto"/>
              <w:bottom w:val="single" w:sz="4" w:space="0" w:color="auto"/>
              <w:right w:val="single" w:sz="4" w:space="0" w:color="auto"/>
            </w:tcBorders>
            <w:vAlign w:val="center"/>
            <w:hideMark/>
          </w:tcPr>
          <w:p w14:paraId="2BA4F402" w14:textId="77777777" w:rsidR="00616934" w:rsidRDefault="00616934">
            <w:pPr>
              <w:rPr>
                <w:rFonts w:ascii="宋体" w:hAnsi="宋体" w:hint="eastAsia"/>
                <w:szCs w:val="20"/>
              </w:rPr>
            </w:pPr>
            <w:r>
              <w:rPr>
                <w:rFonts w:ascii="宋体" w:hAnsi="宋体" w:hint="eastAsia"/>
                <w:szCs w:val="20"/>
              </w:rPr>
              <w:t>2%</w:t>
            </w:r>
          </w:p>
        </w:tc>
        <w:tc>
          <w:tcPr>
            <w:tcW w:w="630" w:type="dxa"/>
            <w:tcBorders>
              <w:top w:val="single" w:sz="4" w:space="0" w:color="auto"/>
              <w:left w:val="single" w:sz="4" w:space="0" w:color="auto"/>
              <w:bottom w:val="single" w:sz="4" w:space="0" w:color="auto"/>
              <w:right w:val="single" w:sz="4" w:space="0" w:color="auto"/>
            </w:tcBorders>
            <w:vAlign w:val="center"/>
            <w:hideMark/>
          </w:tcPr>
          <w:p w14:paraId="7231C5C4" w14:textId="77777777" w:rsidR="00616934" w:rsidRDefault="00616934">
            <w:pPr>
              <w:jc w:val="center"/>
              <w:rPr>
                <w:rFonts w:ascii="宋体" w:hAnsi="宋体" w:hint="eastAsia"/>
                <w:sz w:val="24"/>
                <w:szCs w:val="24"/>
              </w:rPr>
            </w:pPr>
            <w:r>
              <w:rPr>
                <w:rFonts w:ascii="宋体" w:hAnsi="宋体" w:hint="eastAsia"/>
                <w:sz w:val="24"/>
                <w:szCs w:val="24"/>
              </w:rPr>
              <w:t>10</w:t>
            </w:r>
          </w:p>
        </w:tc>
        <w:tc>
          <w:tcPr>
            <w:tcW w:w="2730" w:type="dxa"/>
            <w:tcBorders>
              <w:top w:val="single" w:sz="4" w:space="0" w:color="auto"/>
              <w:left w:val="single" w:sz="4" w:space="0" w:color="auto"/>
              <w:bottom w:val="single" w:sz="4" w:space="0" w:color="auto"/>
              <w:right w:val="single" w:sz="4" w:space="0" w:color="auto"/>
            </w:tcBorders>
            <w:vAlign w:val="center"/>
            <w:hideMark/>
          </w:tcPr>
          <w:p w14:paraId="7A7CF69F" w14:textId="77777777" w:rsidR="00616934" w:rsidRDefault="00616934">
            <w:pPr>
              <w:rPr>
                <w:rFonts w:ascii="宋体" w:hAnsi="宋体" w:hint="eastAsia"/>
                <w:szCs w:val="20"/>
              </w:rPr>
            </w:pPr>
            <w:r>
              <w:rPr>
                <w:rFonts w:ascii="宋体" w:hAnsi="宋体" w:hint="eastAsia"/>
                <w:szCs w:val="20"/>
              </w:rPr>
              <w:t>≤2%，每高1%扣1分，直到扣完</w:t>
            </w:r>
          </w:p>
        </w:tc>
        <w:tc>
          <w:tcPr>
            <w:tcW w:w="743" w:type="dxa"/>
            <w:tcBorders>
              <w:top w:val="single" w:sz="4" w:space="0" w:color="auto"/>
              <w:left w:val="single" w:sz="4" w:space="0" w:color="auto"/>
              <w:bottom w:val="single" w:sz="4" w:space="0" w:color="auto"/>
              <w:right w:val="single" w:sz="4" w:space="0" w:color="auto"/>
            </w:tcBorders>
            <w:vAlign w:val="center"/>
          </w:tcPr>
          <w:p w14:paraId="270E2CDF" w14:textId="77777777" w:rsidR="00616934" w:rsidRDefault="00616934">
            <w:pPr>
              <w:rPr>
                <w:rFonts w:ascii="仿宋_GB2312" w:eastAsia="仿宋_GB2312" w:hAnsi="Times New Roman" w:hint="eastAsia"/>
                <w:sz w:val="24"/>
                <w:szCs w:val="24"/>
              </w:rPr>
            </w:pPr>
          </w:p>
        </w:tc>
      </w:tr>
      <w:tr w:rsidR="00616934" w14:paraId="7A7784B4" w14:textId="77777777" w:rsidTr="00616934">
        <w:trPr>
          <w:jc w:val="center"/>
        </w:trPr>
        <w:tc>
          <w:tcPr>
            <w:tcW w:w="712" w:type="dxa"/>
            <w:tcBorders>
              <w:top w:val="single" w:sz="4" w:space="0" w:color="auto"/>
              <w:left w:val="single" w:sz="4" w:space="0" w:color="auto"/>
              <w:bottom w:val="single" w:sz="4" w:space="0" w:color="auto"/>
              <w:right w:val="single" w:sz="4" w:space="0" w:color="auto"/>
            </w:tcBorders>
            <w:vAlign w:val="center"/>
            <w:hideMark/>
          </w:tcPr>
          <w:p w14:paraId="4A74E21D" w14:textId="77777777" w:rsidR="00616934" w:rsidRDefault="00616934">
            <w:pPr>
              <w:jc w:val="center"/>
              <w:rPr>
                <w:rFonts w:ascii="仿宋_GB2312" w:eastAsia="仿宋_GB2312" w:hAnsi="Times New Roman" w:hint="eastAsia"/>
                <w:sz w:val="24"/>
                <w:szCs w:val="24"/>
              </w:rPr>
            </w:pPr>
            <w:r>
              <w:rPr>
                <w:rFonts w:ascii="仿宋_GB2312" w:eastAsia="仿宋_GB2312" w:hAnsi="Times New Roman" w:hint="eastAsia"/>
                <w:sz w:val="24"/>
                <w:szCs w:val="24"/>
              </w:rPr>
              <w:t>4</w:t>
            </w:r>
          </w:p>
        </w:tc>
        <w:tc>
          <w:tcPr>
            <w:tcW w:w="2407" w:type="dxa"/>
            <w:tcBorders>
              <w:top w:val="single" w:sz="4" w:space="0" w:color="auto"/>
              <w:left w:val="single" w:sz="4" w:space="0" w:color="auto"/>
              <w:bottom w:val="single" w:sz="4" w:space="0" w:color="auto"/>
              <w:right w:val="single" w:sz="4" w:space="0" w:color="auto"/>
            </w:tcBorders>
            <w:vAlign w:val="center"/>
            <w:hideMark/>
          </w:tcPr>
          <w:p w14:paraId="01134988" w14:textId="77777777" w:rsidR="00616934" w:rsidRDefault="00616934">
            <w:pPr>
              <w:rPr>
                <w:rFonts w:ascii="宋体" w:hAnsi="宋体" w:hint="eastAsia"/>
                <w:szCs w:val="20"/>
              </w:rPr>
            </w:pPr>
            <w:r>
              <w:rPr>
                <w:rFonts w:ascii="宋体" w:hAnsi="宋体" w:hint="eastAsia"/>
                <w:szCs w:val="20"/>
              </w:rPr>
              <w:t>卫生洁具设备漏水率</w:t>
            </w:r>
          </w:p>
        </w:tc>
        <w:tc>
          <w:tcPr>
            <w:tcW w:w="1575" w:type="dxa"/>
            <w:tcBorders>
              <w:top w:val="single" w:sz="4" w:space="0" w:color="auto"/>
              <w:left w:val="single" w:sz="4" w:space="0" w:color="auto"/>
              <w:bottom w:val="single" w:sz="4" w:space="0" w:color="auto"/>
              <w:right w:val="single" w:sz="4" w:space="0" w:color="auto"/>
            </w:tcBorders>
            <w:vAlign w:val="center"/>
            <w:hideMark/>
          </w:tcPr>
          <w:p w14:paraId="5BF89576" w14:textId="77777777" w:rsidR="00616934" w:rsidRDefault="00616934">
            <w:pPr>
              <w:rPr>
                <w:rFonts w:ascii="宋体" w:hAnsi="宋体" w:hint="eastAsia"/>
                <w:szCs w:val="20"/>
              </w:rPr>
            </w:pPr>
            <w:r>
              <w:rPr>
                <w:rFonts w:ascii="宋体" w:hAnsi="宋体" w:hint="eastAsia"/>
                <w:szCs w:val="20"/>
              </w:rPr>
              <w:t>2%</w:t>
            </w:r>
          </w:p>
        </w:tc>
        <w:tc>
          <w:tcPr>
            <w:tcW w:w="630" w:type="dxa"/>
            <w:tcBorders>
              <w:top w:val="single" w:sz="4" w:space="0" w:color="auto"/>
              <w:left w:val="single" w:sz="4" w:space="0" w:color="auto"/>
              <w:bottom w:val="single" w:sz="4" w:space="0" w:color="auto"/>
              <w:right w:val="single" w:sz="4" w:space="0" w:color="auto"/>
            </w:tcBorders>
            <w:vAlign w:val="center"/>
            <w:hideMark/>
          </w:tcPr>
          <w:p w14:paraId="6A8AAC67" w14:textId="77777777" w:rsidR="00616934" w:rsidRDefault="00616934">
            <w:pPr>
              <w:jc w:val="center"/>
              <w:rPr>
                <w:rFonts w:ascii="宋体" w:hAnsi="宋体" w:hint="eastAsia"/>
                <w:sz w:val="24"/>
                <w:szCs w:val="24"/>
              </w:rPr>
            </w:pPr>
            <w:r>
              <w:rPr>
                <w:rFonts w:ascii="宋体" w:hAnsi="宋体" w:hint="eastAsia"/>
                <w:sz w:val="24"/>
                <w:szCs w:val="24"/>
              </w:rPr>
              <w:t>10</w:t>
            </w:r>
          </w:p>
        </w:tc>
        <w:tc>
          <w:tcPr>
            <w:tcW w:w="2730" w:type="dxa"/>
            <w:tcBorders>
              <w:top w:val="single" w:sz="4" w:space="0" w:color="auto"/>
              <w:left w:val="single" w:sz="4" w:space="0" w:color="auto"/>
              <w:bottom w:val="single" w:sz="4" w:space="0" w:color="auto"/>
              <w:right w:val="single" w:sz="4" w:space="0" w:color="auto"/>
            </w:tcBorders>
            <w:vAlign w:val="center"/>
            <w:hideMark/>
          </w:tcPr>
          <w:p w14:paraId="6504DD3B" w14:textId="77777777" w:rsidR="00616934" w:rsidRDefault="00616934">
            <w:pPr>
              <w:rPr>
                <w:rFonts w:ascii="宋体" w:hAnsi="宋体" w:hint="eastAsia"/>
                <w:szCs w:val="20"/>
              </w:rPr>
            </w:pPr>
            <w:r>
              <w:rPr>
                <w:rFonts w:ascii="宋体" w:hAnsi="宋体" w:hint="eastAsia"/>
                <w:szCs w:val="20"/>
              </w:rPr>
              <w:t>≤2%，每高1%扣1分，直到扣完</w:t>
            </w:r>
          </w:p>
        </w:tc>
        <w:tc>
          <w:tcPr>
            <w:tcW w:w="743" w:type="dxa"/>
            <w:tcBorders>
              <w:top w:val="single" w:sz="4" w:space="0" w:color="auto"/>
              <w:left w:val="single" w:sz="4" w:space="0" w:color="auto"/>
              <w:bottom w:val="single" w:sz="4" w:space="0" w:color="auto"/>
              <w:right w:val="single" w:sz="4" w:space="0" w:color="auto"/>
            </w:tcBorders>
            <w:vAlign w:val="center"/>
          </w:tcPr>
          <w:p w14:paraId="06A81D45" w14:textId="77777777" w:rsidR="00616934" w:rsidRDefault="00616934">
            <w:pPr>
              <w:rPr>
                <w:rFonts w:ascii="仿宋_GB2312" w:eastAsia="仿宋_GB2312" w:hAnsi="Times New Roman" w:hint="eastAsia"/>
                <w:sz w:val="24"/>
                <w:szCs w:val="24"/>
              </w:rPr>
            </w:pPr>
          </w:p>
        </w:tc>
      </w:tr>
      <w:tr w:rsidR="00616934" w14:paraId="46A76E09" w14:textId="77777777" w:rsidTr="00616934">
        <w:trPr>
          <w:jc w:val="center"/>
        </w:trPr>
        <w:tc>
          <w:tcPr>
            <w:tcW w:w="712" w:type="dxa"/>
            <w:tcBorders>
              <w:top w:val="single" w:sz="4" w:space="0" w:color="auto"/>
              <w:left w:val="single" w:sz="4" w:space="0" w:color="auto"/>
              <w:bottom w:val="single" w:sz="4" w:space="0" w:color="auto"/>
              <w:right w:val="single" w:sz="4" w:space="0" w:color="auto"/>
            </w:tcBorders>
            <w:vAlign w:val="center"/>
            <w:hideMark/>
          </w:tcPr>
          <w:p w14:paraId="562AE6C6" w14:textId="77777777" w:rsidR="00616934" w:rsidRDefault="00616934">
            <w:pPr>
              <w:jc w:val="center"/>
              <w:rPr>
                <w:rFonts w:ascii="仿宋_GB2312" w:eastAsia="仿宋_GB2312" w:hAnsi="Times New Roman" w:hint="eastAsia"/>
                <w:sz w:val="24"/>
                <w:szCs w:val="24"/>
              </w:rPr>
            </w:pPr>
            <w:r>
              <w:rPr>
                <w:rFonts w:ascii="仿宋_GB2312" w:eastAsia="仿宋_GB2312" w:hAnsi="Times New Roman" w:hint="eastAsia"/>
                <w:sz w:val="24"/>
                <w:szCs w:val="24"/>
              </w:rPr>
              <w:t>5</w:t>
            </w:r>
          </w:p>
        </w:tc>
        <w:tc>
          <w:tcPr>
            <w:tcW w:w="2407" w:type="dxa"/>
            <w:tcBorders>
              <w:top w:val="single" w:sz="4" w:space="0" w:color="auto"/>
              <w:left w:val="single" w:sz="4" w:space="0" w:color="auto"/>
              <w:bottom w:val="single" w:sz="4" w:space="0" w:color="auto"/>
              <w:right w:val="single" w:sz="4" w:space="0" w:color="auto"/>
            </w:tcBorders>
            <w:vAlign w:val="center"/>
            <w:hideMark/>
          </w:tcPr>
          <w:p w14:paraId="46E41DA9" w14:textId="77777777" w:rsidR="00616934" w:rsidRDefault="00616934">
            <w:pPr>
              <w:rPr>
                <w:rFonts w:ascii="宋体" w:hAnsi="宋体" w:hint="eastAsia"/>
                <w:szCs w:val="20"/>
              </w:rPr>
            </w:pPr>
            <w:r>
              <w:rPr>
                <w:rFonts w:ascii="宋体" w:hAnsi="宋体" w:hint="eastAsia"/>
                <w:szCs w:val="20"/>
              </w:rPr>
              <w:t>锅炉冷凝水回收率</w:t>
            </w:r>
          </w:p>
        </w:tc>
        <w:tc>
          <w:tcPr>
            <w:tcW w:w="1575" w:type="dxa"/>
            <w:tcBorders>
              <w:top w:val="single" w:sz="4" w:space="0" w:color="auto"/>
              <w:left w:val="single" w:sz="4" w:space="0" w:color="auto"/>
              <w:bottom w:val="single" w:sz="4" w:space="0" w:color="auto"/>
              <w:right w:val="single" w:sz="4" w:space="0" w:color="auto"/>
            </w:tcBorders>
            <w:vAlign w:val="center"/>
            <w:hideMark/>
          </w:tcPr>
          <w:p w14:paraId="3852AD2B" w14:textId="77777777" w:rsidR="00616934" w:rsidRDefault="00616934">
            <w:pPr>
              <w:rPr>
                <w:rFonts w:ascii="宋体" w:hAnsi="宋体" w:hint="eastAsia"/>
                <w:szCs w:val="20"/>
              </w:rPr>
            </w:pPr>
            <w:r>
              <w:rPr>
                <w:rFonts w:ascii="宋体" w:hAnsi="宋体" w:hint="eastAsia"/>
                <w:szCs w:val="20"/>
              </w:rPr>
              <w:t>60%</w:t>
            </w:r>
          </w:p>
        </w:tc>
        <w:tc>
          <w:tcPr>
            <w:tcW w:w="630" w:type="dxa"/>
            <w:tcBorders>
              <w:top w:val="single" w:sz="4" w:space="0" w:color="auto"/>
              <w:left w:val="single" w:sz="4" w:space="0" w:color="auto"/>
              <w:bottom w:val="single" w:sz="4" w:space="0" w:color="auto"/>
              <w:right w:val="single" w:sz="4" w:space="0" w:color="auto"/>
            </w:tcBorders>
            <w:vAlign w:val="center"/>
            <w:hideMark/>
          </w:tcPr>
          <w:p w14:paraId="56CA1D1E" w14:textId="77777777" w:rsidR="00616934" w:rsidRDefault="00616934">
            <w:pPr>
              <w:jc w:val="center"/>
              <w:rPr>
                <w:rFonts w:ascii="宋体" w:hAnsi="宋体" w:hint="eastAsia"/>
                <w:sz w:val="24"/>
                <w:szCs w:val="24"/>
              </w:rPr>
            </w:pPr>
            <w:r>
              <w:rPr>
                <w:rFonts w:ascii="宋体" w:hAnsi="宋体" w:hint="eastAsia"/>
                <w:sz w:val="24"/>
                <w:szCs w:val="24"/>
              </w:rPr>
              <w:t>10</w:t>
            </w:r>
          </w:p>
        </w:tc>
        <w:tc>
          <w:tcPr>
            <w:tcW w:w="2730" w:type="dxa"/>
            <w:tcBorders>
              <w:top w:val="single" w:sz="4" w:space="0" w:color="auto"/>
              <w:left w:val="single" w:sz="4" w:space="0" w:color="auto"/>
              <w:bottom w:val="single" w:sz="4" w:space="0" w:color="auto"/>
              <w:right w:val="single" w:sz="4" w:space="0" w:color="auto"/>
            </w:tcBorders>
            <w:vAlign w:val="center"/>
            <w:hideMark/>
          </w:tcPr>
          <w:p w14:paraId="22CBE137" w14:textId="77777777" w:rsidR="00616934" w:rsidRDefault="00616934">
            <w:pPr>
              <w:rPr>
                <w:rFonts w:ascii="宋体" w:hAnsi="宋体" w:hint="eastAsia"/>
                <w:szCs w:val="20"/>
              </w:rPr>
            </w:pPr>
            <w:r>
              <w:rPr>
                <w:rFonts w:ascii="宋体" w:hAnsi="宋体" w:hint="eastAsia"/>
                <w:szCs w:val="20"/>
              </w:rPr>
              <w:t>≥60%，每低1%扣1分，直到扣完</w:t>
            </w:r>
          </w:p>
        </w:tc>
        <w:tc>
          <w:tcPr>
            <w:tcW w:w="743" w:type="dxa"/>
            <w:tcBorders>
              <w:top w:val="single" w:sz="4" w:space="0" w:color="auto"/>
              <w:left w:val="single" w:sz="4" w:space="0" w:color="auto"/>
              <w:bottom w:val="single" w:sz="4" w:space="0" w:color="auto"/>
              <w:right w:val="single" w:sz="4" w:space="0" w:color="auto"/>
            </w:tcBorders>
            <w:vAlign w:val="center"/>
          </w:tcPr>
          <w:p w14:paraId="028BC23E" w14:textId="77777777" w:rsidR="00616934" w:rsidRDefault="00616934">
            <w:pPr>
              <w:rPr>
                <w:rFonts w:ascii="仿宋_GB2312" w:eastAsia="仿宋_GB2312" w:hAnsi="Times New Roman" w:hint="eastAsia"/>
                <w:sz w:val="24"/>
                <w:szCs w:val="24"/>
              </w:rPr>
            </w:pPr>
          </w:p>
        </w:tc>
      </w:tr>
      <w:tr w:rsidR="00616934" w14:paraId="27326AEA" w14:textId="77777777" w:rsidTr="00616934">
        <w:trPr>
          <w:jc w:val="center"/>
        </w:trPr>
        <w:tc>
          <w:tcPr>
            <w:tcW w:w="712" w:type="dxa"/>
            <w:tcBorders>
              <w:top w:val="single" w:sz="4" w:space="0" w:color="auto"/>
              <w:left w:val="single" w:sz="4" w:space="0" w:color="auto"/>
              <w:bottom w:val="single" w:sz="4" w:space="0" w:color="auto"/>
              <w:right w:val="single" w:sz="4" w:space="0" w:color="auto"/>
            </w:tcBorders>
            <w:vAlign w:val="center"/>
            <w:hideMark/>
          </w:tcPr>
          <w:p w14:paraId="20351AE0" w14:textId="77777777" w:rsidR="00616934" w:rsidRDefault="00616934">
            <w:pPr>
              <w:jc w:val="center"/>
              <w:rPr>
                <w:rFonts w:ascii="仿宋_GB2312" w:eastAsia="仿宋_GB2312" w:hAnsi="Times New Roman" w:hint="eastAsia"/>
                <w:sz w:val="24"/>
                <w:szCs w:val="24"/>
              </w:rPr>
            </w:pPr>
            <w:r>
              <w:rPr>
                <w:rFonts w:ascii="仿宋_GB2312" w:eastAsia="仿宋_GB2312" w:hAnsi="Times New Roman" w:hint="eastAsia"/>
                <w:sz w:val="24"/>
                <w:szCs w:val="24"/>
              </w:rPr>
              <w:t>6</w:t>
            </w:r>
          </w:p>
        </w:tc>
        <w:tc>
          <w:tcPr>
            <w:tcW w:w="2407" w:type="dxa"/>
            <w:tcBorders>
              <w:top w:val="single" w:sz="4" w:space="0" w:color="auto"/>
              <w:left w:val="single" w:sz="4" w:space="0" w:color="auto"/>
              <w:bottom w:val="single" w:sz="4" w:space="0" w:color="auto"/>
              <w:right w:val="single" w:sz="4" w:space="0" w:color="auto"/>
            </w:tcBorders>
            <w:vAlign w:val="center"/>
            <w:hideMark/>
          </w:tcPr>
          <w:p w14:paraId="3054D86B" w14:textId="77777777" w:rsidR="00616934" w:rsidRDefault="00616934">
            <w:pPr>
              <w:rPr>
                <w:rFonts w:ascii="宋体" w:hAnsi="宋体" w:hint="eastAsia"/>
                <w:szCs w:val="20"/>
              </w:rPr>
            </w:pPr>
            <w:r>
              <w:rPr>
                <w:rFonts w:ascii="宋体" w:hAnsi="宋体" w:hint="eastAsia"/>
                <w:szCs w:val="20"/>
              </w:rPr>
              <w:t>主管领导负责节水工作建立办公会议制度</w:t>
            </w:r>
          </w:p>
        </w:tc>
        <w:tc>
          <w:tcPr>
            <w:tcW w:w="1575" w:type="dxa"/>
            <w:tcBorders>
              <w:top w:val="single" w:sz="4" w:space="0" w:color="auto"/>
              <w:left w:val="single" w:sz="4" w:space="0" w:color="auto"/>
              <w:bottom w:val="single" w:sz="4" w:space="0" w:color="auto"/>
              <w:right w:val="single" w:sz="4" w:space="0" w:color="auto"/>
            </w:tcBorders>
            <w:vAlign w:val="center"/>
            <w:hideMark/>
          </w:tcPr>
          <w:p w14:paraId="41FF60EE" w14:textId="77777777" w:rsidR="00616934" w:rsidRDefault="00616934">
            <w:pPr>
              <w:rPr>
                <w:rFonts w:ascii="宋体" w:hAnsi="宋体" w:hint="eastAsia"/>
                <w:szCs w:val="20"/>
              </w:rPr>
            </w:pPr>
            <w:r>
              <w:rPr>
                <w:rFonts w:ascii="宋体" w:hAnsi="宋体" w:hint="eastAsia"/>
                <w:szCs w:val="20"/>
              </w:rPr>
              <w:t>查看有关文件及会议记录</w:t>
            </w:r>
          </w:p>
        </w:tc>
        <w:tc>
          <w:tcPr>
            <w:tcW w:w="630" w:type="dxa"/>
            <w:tcBorders>
              <w:top w:val="single" w:sz="4" w:space="0" w:color="auto"/>
              <w:left w:val="single" w:sz="4" w:space="0" w:color="auto"/>
              <w:bottom w:val="single" w:sz="4" w:space="0" w:color="auto"/>
              <w:right w:val="single" w:sz="4" w:space="0" w:color="auto"/>
            </w:tcBorders>
            <w:vAlign w:val="center"/>
            <w:hideMark/>
          </w:tcPr>
          <w:p w14:paraId="7D365F0D" w14:textId="77777777" w:rsidR="00616934" w:rsidRDefault="00616934">
            <w:pPr>
              <w:jc w:val="center"/>
              <w:rPr>
                <w:rFonts w:ascii="宋体" w:hAnsi="宋体" w:hint="eastAsia"/>
                <w:sz w:val="24"/>
                <w:szCs w:val="24"/>
              </w:rPr>
            </w:pPr>
            <w:r>
              <w:rPr>
                <w:rFonts w:ascii="宋体" w:hAnsi="宋体" w:hint="eastAsia"/>
                <w:sz w:val="24"/>
                <w:szCs w:val="24"/>
              </w:rPr>
              <w:t>4</w:t>
            </w:r>
          </w:p>
        </w:tc>
        <w:tc>
          <w:tcPr>
            <w:tcW w:w="2730" w:type="dxa"/>
            <w:tcBorders>
              <w:top w:val="single" w:sz="4" w:space="0" w:color="auto"/>
              <w:left w:val="single" w:sz="4" w:space="0" w:color="auto"/>
              <w:bottom w:val="single" w:sz="4" w:space="0" w:color="auto"/>
              <w:right w:val="single" w:sz="4" w:space="0" w:color="auto"/>
            </w:tcBorders>
            <w:vAlign w:val="center"/>
            <w:hideMark/>
          </w:tcPr>
          <w:p w14:paraId="29E978B3" w14:textId="77777777" w:rsidR="00616934" w:rsidRDefault="00616934">
            <w:pPr>
              <w:rPr>
                <w:rFonts w:ascii="宋体" w:hAnsi="宋体" w:hint="eastAsia"/>
                <w:szCs w:val="20"/>
              </w:rPr>
            </w:pPr>
            <w:r>
              <w:rPr>
                <w:rFonts w:ascii="宋体" w:hAnsi="宋体" w:hint="eastAsia"/>
                <w:szCs w:val="20"/>
              </w:rPr>
              <w:t>有主要领导负责，有记录各得2分</w:t>
            </w:r>
          </w:p>
        </w:tc>
        <w:tc>
          <w:tcPr>
            <w:tcW w:w="743" w:type="dxa"/>
            <w:tcBorders>
              <w:top w:val="single" w:sz="4" w:space="0" w:color="auto"/>
              <w:left w:val="single" w:sz="4" w:space="0" w:color="auto"/>
              <w:bottom w:val="single" w:sz="4" w:space="0" w:color="auto"/>
              <w:right w:val="single" w:sz="4" w:space="0" w:color="auto"/>
            </w:tcBorders>
            <w:vAlign w:val="center"/>
          </w:tcPr>
          <w:p w14:paraId="7CC831FB" w14:textId="77777777" w:rsidR="00616934" w:rsidRDefault="00616934">
            <w:pPr>
              <w:rPr>
                <w:rFonts w:ascii="仿宋_GB2312" w:eastAsia="仿宋_GB2312" w:hAnsi="Times New Roman" w:hint="eastAsia"/>
                <w:sz w:val="24"/>
                <w:szCs w:val="24"/>
              </w:rPr>
            </w:pPr>
          </w:p>
        </w:tc>
      </w:tr>
      <w:tr w:rsidR="00616934" w14:paraId="2FFEAF4D" w14:textId="77777777" w:rsidTr="00616934">
        <w:trPr>
          <w:jc w:val="center"/>
        </w:trPr>
        <w:tc>
          <w:tcPr>
            <w:tcW w:w="712" w:type="dxa"/>
            <w:tcBorders>
              <w:top w:val="single" w:sz="4" w:space="0" w:color="auto"/>
              <w:left w:val="single" w:sz="4" w:space="0" w:color="auto"/>
              <w:bottom w:val="single" w:sz="4" w:space="0" w:color="auto"/>
              <w:right w:val="single" w:sz="4" w:space="0" w:color="auto"/>
            </w:tcBorders>
            <w:vAlign w:val="center"/>
            <w:hideMark/>
          </w:tcPr>
          <w:p w14:paraId="543C48E1" w14:textId="77777777" w:rsidR="00616934" w:rsidRDefault="00616934">
            <w:pPr>
              <w:jc w:val="center"/>
              <w:rPr>
                <w:rFonts w:ascii="仿宋_GB2312" w:eastAsia="仿宋_GB2312" w:hAnsi="Times New Roman" w:hint="eastAsia"/>
                <w:sz w:val="24"/>
                <w:szCs w:val="24"/>
              </w:rPr>
            </w:pPr>
            <w:r>
              <w:rPr>
                <w:rFonts w:ascii="仿宋_GB2312" w:eastAsia="仿宋_GB2312" w:hAnsi="Times New Roman" w:hint="eastAsia"/>
                <w:sz w:val="24"/>
                <w:szCs w:val="24"/>
              </w:rPr>
              <w:t>7</w:t>
            </w:r>
          </w:p>
        </w:tc>
        <w:tc>
          <w:tcPr>
            <w:tcW w:w="2407" w:type="dxa"/>
            <w:tcBorders>
              <w:top w:val="single" w:sz="4" w:space="0" w:color="auto"/>
              <w:left w:val="single" w:sz="4" w:space="0" w:color="auto"/>
              <w:bottom w:val="single" w:sz="4" w:space="0" w:color="auto"/>
              <w:right w:val="single" w:sz="4" w:space="0" w:color="auto"/>
            </w:tcBorders>
            <w:vAlign w:val="center"/>
            <w:hideMark/>
          </w:tcPr>
          <w:p w14:paraId="27C4D095" w14:textId="77777777" w:rsidR="00616934" w:rsidRDefault="00616934">
            <w:pPr>
              <w:rPr>
                <w:rFonts w:ascii="宋体" w:hAnsi="宋体" w:hint="eastAsia"/>
                <w:szCs w:val="20"/>
              </w:rPr>
            </w:pPr>
            <w:r>
              <w:rPr>
                <w:rFonts w:ascii="宋体" w:hAnsi="宋体" w:hint="eastAsia"/>
                <w:szCs w:val="20"/>
              </w:rPr>
              <w:t>有节水主管部门和专职（兼职）节水管理人员</w:t>
            </w:r>
          </w:p>
        </w:tc>
        <w:tc>
          <w:tcPr>
            <w:tcW w:w="1575" w:type="dxa"/>
            <w:tcBorders>
              <w:top w:val="single" w:sz="4" w:space="0" w:color="auto"/>
              <w:left w:val="single" w:sz="4" w:space="0" w:color="auto"/>
              <w:bottom w:val="single" w:sz="4" w:space="0" w:color="auto"/>
              <w:right w:val="single" w:sz="4" w:space="0" w:color="auto"/>
            </w:tcBorders>
            <w:vAlign w:val="center"/>
            <w:hideMark/>
          </w:tcPr>
          <w:p w14:paraId="4482ACBC" w14:textId="77777777" w:rsidR="00616934" w:rsidRDefault="00616934">
            <w:pPr>
              <w:rPr>
                <w:rFonts w:ascii="宋体" w:hAnsi="宋体" w:hint="eastAsia"/>
                <w:szCs w:val="20"/>
              </w:rPr>
            </w:pPr>
            <w:r>
              <w:rPr>
                <w:rFonts w:ascii="宋体" w:hAnsi="宋体" w:hint="eastAsia"/>
                <w:szCs w:val="20"/>
              </w:rPr>
              <w:t>检查上级主管部门文件</w:t>
            </w:r>
          </w:p>
        </w:tc>
        <w:tc>
          <w:tcPr>
            <w:tcW w:w="630" w:type="dxa"/>
            <w:tcBorders>
              <w:top w:val="single" w:sz="4" w:space="0" w:color="auto"/>
              <w:left w:val="single" w:sz="4" w:space="0" w:color="auto"/>
              <w:bottom w:val="single" w:sz="4" w:space="0" w:color="auto"/>
              <w:right w:val="single" w:sz="4" w:space="0" w:color="auto"/>
            </w:tcBorders>
            <w:vAlign w:val="center"/>
            <w:hideMark/>
          </w:tcPr>
          <w:p w14:paraId="64298282" w14:textId="77777777" w:rsidR="00616934" w:rsidRDefault="00616934">
            <w:pPr>
              <w:jc w:val="center"/>
              <w:rPr>
                <w:rFonts w:ascii="宋体" w:hAnsi="宋体" w:hint="eastAsia"/>
                <w:sz w:val="24"/>
                <w:szCs w:val="24"/>
              </w:rPr>
            </w:pPr>
            <w:r>
              <w:rPr>
                <w:rFonts w:ascii="宋体" w:hAnsi="宋体" w:hint="eastAsia"/>
                <w:sz w:val="24"/>
                <w:szCs w:val="24"/>
              </w:rPr>
              <w:t>4</w:t>
            </w:r>
          </w:p>
        </w:tc>
        <w:tc>
          <w:tcPr>
            <w:tcW w:w="2730" w:type="dxa"/>
            <w:tcBorders>
              <w:top w:val="single" w:sz="4" w:space="0" w:color="auto"/>
              <w:left w:val="single" w:sz="4" w:space="0" w:color="auto"/>
              <w:bottom w:val="single" w:sz="4" w:space="0" w:color="auto"/>
              <w:right w:val="single" w:sz="4" w:space="0" w:color="auto"/>
            </w:tcBorders>
            <w:vAlign w:val="center"/>
            <w:hideMark/>
          </w:tcPr>
          <w:p w14:paraId="2780A9BE" w14:textId="77777777" w:rsidR="00616934" w:rsidRDefault="00616934">
            <w:pPr>
              <w:rPr>
                <w:rFonts w:ascii="宋体" w:hAnsi="宋体" w:hint="eastAsia"/>
                <w:szCs w:val="20"/>
              </w:rPr>
            </w:pPr>
            <w:r>
              <w:rPr>
                <w:rFonts w:ascii="宋体" w:hAnsi="宋体" w:hint="eastAsia"/>
                <w:szCs w:val="20"/>
              </w:rPr>
              <w:t>有文件并符合要求得4分</w:t>
            </w:r>
          </w:p>
        </w:tc>
        <w:tc>
          <w:tcPr>
            <w:tcW w:w="743" w:type="dxa"/>
            <w:tcBorders>
              <w:top w:val="single" w:sz="4" w:space="0" w:color="auto"/>
              <w:left w:val="single" w:sz="4" w:space="0" w:color="auto"/>
              <w:bottom w:val="single" w:sz="4" w:space="0" w:color="auto"/>
              <w:right w:val="single" w:sz="4" w:space="0" w:color="auto"/>
            </w:tcBorders>
            <w:vAlign w:val="center"/>
          </w:tcPr>
          <w:p w14:paraId="0DFCA2D0" w14:textId="77777777" w:rsidR="00616934" w:rsidRDefault="00616934">
            <w:pPr>
              <w:rPr>
                <w:rFonts w:ascii="仿宋_GB2312" w:eastAsia="仿宋_GB2312" w:hAnsi="Times New Roman" w:hint="eastAsia"/>
                <w:sz w:val="24"/>
                <w:szCs w:val="24"/>
              </w:rPr>
            </w:pPr>
          </w:p>
        </w:tc>
      </w:tr>
      <w:tr w:rsidR="00616934" w14:paraId="65F9A139" w14:textId="77777777" w:rsidTr="00616934">
        <w:trPr>
          <w:jc w:val="center"/>
        </w:trPr>
        <w:tc>
          <w:tcPr>
            <w:tcW w:w="712" w:type="dxa"/>
            <w:tcBorders>
              <w:top w:val="single" w:sz="4" w:space="0" w:color="auto"/>
              <w:left w:val="single" w:sz="4" w:space="0" w:color="auto"/>
              <w:bottom w:val="single" w:sz="4" w:space="0" w:color="auto"/>
              <w:right w:val="single" w:sz="4" w:space="0" w:color="auto"/>
            </w:tcBorders>
            <w:vAlign w:val="center"/>
            <w:hideMark/>
          </w:tcPr>
          <w:p w14:paraId="5897D71E" w14:textId="77777777" w:rsidR="00616934" w:rsidRDefault="00616934">
            <w:pPr>
              <w:jc w:val="center"/>
              <w:rPr>
                <w:rFonts w:ascii="仿宋_GB2312" w:eastAsia="仿宋_GB2312" w:hAnsi="Times New Roman" w:hint="eastAsia"/>
                <w:sz w:val="24"/>
                <w:szCs w:val="24"/>
              </w:rPr>
            </w:pPr>
            <w:r>
              <w:rPr>
                <w:rFonts w:ascii="仿宋_GB2312" w:eastAsia="仿宋_GB2312" w:hAnsi="Times New Roman" w:hint="eastAsia"/>
                <w:sz w:val="24"/>
                <w:szCs w:val="24"/>
              </w:rPr>
              <w:t>8</w:t>
            </w:r>
          </w:p>
        </w:tc>
        <w:tc>
          <w:tcPr>
            <w:tcW w:w="2407" w:type="dxa"/>
            <w:tcBorders>
              <w:top w:val="single" w:sz="4" w:space="0" w:color="auto"/>
              <w:left w:val="single" w:sz="4" w:space="0" w:color="auto"/>
              <w:bottom w:val="single" w:sz="4" w:space="0" w:color="auto"/>
              <w:right w:val="single" w:sz="4" w:space="0" w:color="auto"/>
            </w:tcBorders>
            <w:vAlign w:val="center"/>
            <w:hideMark/>
          </w:tcPr>
          <w:p w14:paraId="542471F0" w14:textId="77777777" w:rsidR="00616934" w:rsidRDefault="00616934">
            <w:pPr>
              <w:rPr>
                <w:rFonts w:ascii="宋体" w:hAnsi="宋体" w:hint="eastAsia"/>
                <w:szCs w:val="20"/>
              </w:rPr>
            </w:pPr>
            <w:r>
              <w:rPr>
                <w:rFonts w:ascii="宋体" w:hAnsi="宋体" w:hint="eastAsia"/>
                <w:szCs w:val="20"/>
              </w:rPr>
              <w:t>有健全的节水管理网络和明确的岗位责任制</w:t>
            </w:r>
          </w:p>
        </w:tc>
        <w:tc>
          <w:tcPr>
            <w:tcW w:w="1575" w:type="dxa"/>
            <w:tcBorders>
              <w:top w:val="single" w:sz="4" w:space="0" w:color="auto"/>
              <w:left w:val="single" w:sz="4" w:space="0" w:color="auto"/>
              <w:bottom w:val="single" w:sz="4" w:space="0" w:color="auto"/>
              <w:right w:val="single" w:sz="4" w:space="0" w:color="auto"/>
            </w:tcBorders>
            <w:vAlign w:val="center"/>
            <w:hideMark/>
          </w:tcPr>
          <w:p w14:paraId="1533EE70" w14:textId="77777777" w:rsidR="00616934" w:rsidRDefault="00616934">
            <w:pPr>
              <w:rPr>
                <w:rFonts w:ascii="宋体" w:hAnsi="宋体" w:hint="eastAsia"/>
                <w:szCs w:val="20"/>
              </w:rPr>
            </w:pPr>
            <w:r>
              <w:rPr>
                <w:rFonts w:ascii="宋体" w:hAnsi="宋体" w:hint="eastAsia"/>
                <w:szCs w:val="20"/>
              </w:rPr>
              <w:t>查阅文件、网络图和工作记录</w:t>
            </w:r>
          </w:p>
        </w:tc>
        <w:tc>
          <w:tcPr>
            <w:tcW w:w="630" w:type="dxa"/>
            <w:tcBorders>
              <w:top w:val="single" w:sz="4" w:space="0" w:color="auto"/>
              <w:left w:val="single" w:sz="4" w:space="0" w:color="auto"/>
              <w:bottom w:val="single" w:sz="4" w:space="0" w:color="auto"/>
              <w:right w:val="single" w:sz="4" w:space="0" w:color="auto"/>
            </w:tcBorders>
            <w:vAlign w:val="center"/>
            <w:hideMark/>
          </w:tcPr>
          <w:p w14:paraId="044F07E5" w14:textId="77777777" w:rsidR="00616934" w:rsidRDefault="00616934">
            <w:pPr>
              <w:jc w:val="center"/>
              <w:rPr>
                <w:rFonts w:ascii="宋体" w:hAnsi="宋体" w:hint="eastAsia"/>
                <w:sz w:val="24"/>
                <w:szCs w:val="24"/>
              </w:rPr>
            </w:pPr>
            <w:r>
              <w:rPr>
                <w:rFonts w:ascii="宋体" w:hAnsi="宋体" w:hint="eastAsia"/>
                <w:sz w:val="24"/>
                <w:szCs w:val="24"/>
              </w:rPr>
              <w:t>4</w:t>
            </w:r>
          </w:p>
        </w:tc>
        <w:tc>
          <w:tcPr>
            <w:tcW w:w="2730" w:type="dxa"/>
            <w:tcBorders>
              <w:top w:val="single" w:sz="4" w:space="0" w:color="auto"/>
              <w:left w:val="single" w:sz="4" w:space="0" w:color="auto"/>
              <w:bottom w:val="single" w:sz="4" w:space="0" w:color="auto"/>
              <w:right w:val="single" w:sz="4" w:space="0" w:color="auto"/>
            </w:tcBorders>
            <w:vAlign w:val="center"/>
            <w:hideMark/>
          </w:tcPr>
          <w:p w14:paraId="66EEA16C" w14:textId="77777777" w:rsidR="00616934" w:rsidRDefault="00616934">
            <w:pPr>
              <w:rPr>
                <w:rFonts w:ascii="宋体" w:hAnsi="宋体" w:hint="eastAsia"/>
                <w:szCs w:val="20"/>
              </w:rPr>
            </w:pPr>
            <w:r>
              <w:rPr>
                <w:rFonts w:ascii="宋体" w:hAnsi="宋体" w:hint="eastAsia"/>
                <w:szCs w:val="20"/>
              </w:rPr>
              <w:t>节水管理网络健全和责任明确得4分</w:t>
            </w:r>
          </w:p>
        </w:tc>
        <w:tc>
          <w:tcPr>
            <w:tcW w:w="743" w:type="dxa"/>
            <w:tcBorders>
              <w:top w:val="single" w:sz="4" w:space="0" w:color="auto"/>
              <w:left w:val="single" w:sz="4" w:space="0" w:color="auto"/>
              <w:bottom w:val="single" w:sz="4" w:space="0" w:color="auto"/>
              <w:right w:val="single" w:sz="4" w:space="0" w:color="auto"/>
            </w:tcBorders>
            <w:vAlign w:val="center"/>
          </w:tcPr>
          <w:p w14:paraId="6BB3A624" w14:textId="77777777" w:rsidR="00616934" w:rsidRDefault="00616934">
            <w:pPr>
              <w:rPr>
                <w:rFonts w:ascii="仿宋_GB2312" w:eastAsia="仿宋_GB2312" w:hAnsi="Times New Roman" w:hint="eastAsia"/>
                <w:sz w:val="24"/>
                <w:szCs w:val="24"/>
              </w:rPr>
            </w:pPr>
          </w:p>
        </w:tc>
      </w:tr>
      <w:tr w:rsidR="00616934" w14:paraId="3E29B006" w14:textId="77777777" w:rsidTr="00616934">
        <w:trPr>
          <w:jc w:val="center"/>
        </w:trPr>
        <w:tc>
          <w:tcPr>
            <w:tcW w:w="712" w:type="dxa"/>
            <w:tcBorders>
              <w:top w:val="single" w:sz="4" w:space="0" w:color="auto"/>
              <w:left w:val="single" w:sz="4" w:space="0" w:color="auto"/>
              <w:bottom w:val="single" w:sz="4" w:space="0" w:color="auto"/>
              <w:right w:val="single" w:sz="4" w:space="0" w:color="auto"/>
            </w:tcBorders>
            <w:vAlign w:val="center"/>
            <w:hideMark/>
          </w:tcPr>
          <w:p w14:paraId="34AAE226" w14:textId="77777777" w:rsidR="00616934" w:rsidRDefault="00616934">
            <w:pPr>
              <w:jc w:val="center"/>
              <w:rPr>
                <w:rFonts w:ascii="仿宋_GB2312" w:eastAsia="仿宋_GB2312" w:hAnsi="Times New Roman" w:hint="eastAsia"/>
                <w:sz w:val="24"/>
                <w:szCs w:val="24"/>
              </w:rPr>
            </w:pPr>
            <w:r>
              <w:rPr>
                <w:rFonts w:ascii="仿宋_GB2312" w:eastAsia="仿宋_GB2312" w:hAnsi="Times New Roman" w:hint="eastAsia"/>
                <w:sz w:val="24"/>
                <w:szCs w:val="24"/>
              </w:rPr>
              <w:t>9</w:t>
            </w:r>
          </w:p>
        </w:tc>
        <w:tc>
          <w:tcPr>
            <w:tcW w:w="2407" w:type="dxa"/>
            <w:tcBorders>
              <w:top w:val="single" w:sz="4" w:space="0" w:color="auto"/>
              <w:left w:val="single" w:sz="4" w:space="0" w:color="auto"/>
              <w:bottom w:val="single" w:sz="4" w:space="0" w:color="auto"/>
              <w:right w:val="single" w:sz="4" w:space="0" w:color="auto"/>
            </w:tcBorders>
            <w:vAlign w:val="center"/>
            <w:hideMark/>
          </w:tcPr>
          <w:p w14:paraId="1AB28880" w14:textId="77777777" w:rsidR="00616934" w:rsidRDefault="00616934">
            <w:pPr>
              <w:rPr>
                <w:rFonts w:ascii="宋体" w:hAnsi="宋体" w:hint="eastAsia"/>
                <w:szCs w:val="20"/>
              </w:rPr>
            </w:pPr>
            <w:r>
              <w:rPr>
                <w:rFonts w:ascii="宋体" w:hAnsi="宋体" w:hint="eastAsia"/>
                <w:szCs w:val="20"/>
              </w:rPr>
              <w:t>有计划用水和节约用水的具体管理制度</w:t>
            </w:r>
          </w:p>
        </w:tc>
        <w:tc>
          <w:tcPr>
            <w:tcW w:w="1575" w:type="dxa"/>
            <w:tcBorders>
              <w:top w:val="single" w:sz="4" w:space="0" w:color="auto"/>
              <w:left w:val="single" w:sz="4" w:space="0" w:color="auto"/>
              <w:bottom w:val="single" w:sz="4" w:space="0" w:color="auto"/>
              <w:right w:val="single" w:sz="4" w:space="0" w:color="auto"/>
            </w:tcBorders>
            <w:vAlign w:val="center"/>
            <w:hideMark/>
          </w:tcPr>
          <w:p w14:paraId="4E2B4EEC" w14:textId="77777777" w:rsidR="00616934" w:rsidRDefault="00616934">
            <w:pPr>
              <w:rPr>
                <w:rFonts w:ascii="宋体" w:hAnsi="宋体" w:hint="eastAsia"/>
                <w:szCs w:val="20"/>
              </w:rPr>
            </w:pPr>
            <w:r>
              <w:rPr>
                <w:rFonts w:ascii="宋体" w:hAnsi="宋体" w:hint="eastAsia"/>
                <w:szCs w:val="20"/>
              </w:rPr>
              <w:t>查阅有关的节水管理制度和文件</w:t>
            </w:r>
          </w:p>
        </w:tc>
        <w:tc>
          <w:tcPr>
            <w:tcW w:w="630" w:type="dxa"/>
            <w:tcBorders>
              <w:top w:val="single" w:sz="4" w:space="0" w:color="auto"/>
              <w:left w:val="single" w:sz="4" w:space="0" w:color="auto"/>
              <w:bottom w:val="single" w:sz="4" w:space="0" w:color="auto"/>
              <w:right w:val="single" w:sz="4" w:space="0" w:color="auto"/>
            </w:tcBorders>
            <w:vAlign w:val="center"/>
            <w:hideMark/>
          </w:tcPr>
          <w:p w14:paraId="6E7F84F4" w14:textId="77777777" w:rsidR="00616934" w:rsidRDefault="00616934">
            <w:pPr>
              <w:jc w:val="center"/>
              <w:rPr>
                <w:rFonts w:ascii="宋体" w:hAnsi="宋体" w:hint="eastAsia"/>
                <w:sz w:val="24"/>
                <w:szCs w:val="24"/>
              </w:rPr>
            </w:pPr>
            <w:r>
              <w:rPr>
                <w:rFonts w:ascii="宋体" w:hAnsi="宋体" w:hint="eastAsia"/>
                <w:sz w:val="24"/>
                <w:szCs w:val="24"/>
              </w:rPr>
              <w:t>4</w:t>
            </w:r>
          </w:p>
        </w:tc>
        <w:tc>
          <w:tcPr>
            <w:tcW w:w="2730" w:type="dxa"/>
            <w:tcBorders>
              <w:top w:val="single" w:sz="4" w:space="0" w:color="auto"/>
              <w:left w:val="single" w:sz="4" w:space="0" w:color="auto"/>
              <w:bottom w:val="single" w:sz="4" w:space="0" w:color="auto"/>
              <w:right w:val="single" w:sz="4" w:space="0" w:color="auto"/>
            </w:tcBorders>
            <w:vAlign w:val="center"/>
            <w:hideMark/>
          </w:tcPr>
          <w:p w14:paraId="2D1C80F3" w14:textId="77777777" w:rsidR="00616934" w:rsidRDefault="00616934">
            <w:pPr>
              <w:rPr>
                <w:rFonts w:ascii="宋体" w:hAnsi="宋体" w:hint="eastAsia"/>
                <w:szCs w:val="20"/>
              </w:rPr>
            </w:pPr>
            <w:r>
              <w:rPr>
                <w:rFonts w:ascii="宋体" w:hAnsi="宋体" w:hint="eastAsia"/>
                <w:szCs w:val="20"/>
              </w:rPr>
              <w:t>有正式文件颁发的规定和办法各得2分</w:t>
            </w:r>
          </w:p>
        </w:tc>
        <w:tc>
          <w:tcPr>
            <w:tcW w:w="743" w:type="dxa"/>
            <w:tcBorders>
              <w:top w:val="single" w:sz="4" w:space="0" w:color="auto"/>
              <w:left w:val="single" w:sz="4" w:space="0" w:color="auto"/>
              <w:bottom w:val="single" w:sz="4" w:space="0" w:color="auto"/>
              <w:right w:val="single" w:sz="4" w:space="0" w:color="auto"/>
            </w:tcBorders>
            <w:vAlign w:val="center"/>
          </w:tcPr>
          <w:p w14:paraId="398BAAF1" w14:textId="77777777" w:rsidR="00616934" w:rsidRDefault="00616934">
            <w:pPr>
              <w:rPr>
                <w:rFonts w:ascii="仿宋_GB2312" w:eastAsia="仿宋_GB2312" w:hAnsi="Times New Roman" w:hint="eastAsia"/>
                <w:sz w:val="24"/>
                <w:szCs w:val="24"/>
              </w:rPr>
            </w:pPr>
          </w:p>
        </w:tc>
      </w:tr>
      <w:tr w:rsidR="00616934" w14:paraId="62EACF38" w14:textId="77777777" w:rsidTr="00616934">
        <w:trPr>
          <w:jc w:val="center"/>
        </w:trPr>
        <w:tc>
          <w:tcPr>
            <w:tcW w:w="712" w:type="dxa"/>
            <w:tcBorders>
              <w:top w:val="single" w:sz="4" w:space="0" w:color="auto"/>
              <w:left w:val="single" w:sz="4" w:space="0" w:color="auto"/>
              <w:bottom w:val="single" w:sz="4" w:space="0" w:color="auto"/>
              <w:right w:val="single" w:sz="4" w:space="0" w:color="auto"/>
            </w:tcBorders>
            <w:vAlign w:val="center"/>
            <w:hideMark/>
          </w:tcPr>
          <w:p w14:paraId="6052B32A" w14:textId="77777777" w:rsidR="00616934" w:rsidRDefault="00616934">
            <w:pPr>
              <w:jc w:val="center"/>
              <w:rPr>
                <w:rFonts w:ascii="仿宋_GB2312" w:eastAsia="仿宋_GB2312" w:hAnsi="Times New Roman" w:hint="eastAsia"/>
                <w:sz w:val="24"/>
                <w:szCs w:val="24"/>
              </w:rPr>
            </w:pPr>
            <w:r>
              <w:rPr>
                <w:rFonts w:ascii="仿宋_GB2312" w:eastAsia="仿宋_GB2312" w:hAnsi="Times New Roman" w:hint="eastAsia"/>
                <w:sz w:val="24"/>
                <w:szCs w:val="24"/>
              </w:rPr>
              <w:t>10</w:t>
            </w:r>
          </w:p>
        </w:tc>
        <w:tc>
          <w:tcPr>
            <w:tcW w:w="2407" w:type="dxa"/>
            <w:tcBorders>
              <w:top w:val="single" w:sz="4" w:space="0" w:color="auto"/>
              <w:left w:val="single" w:sz="4" w:space="0" w:color="auto"/>
              <w:bottom w:val="single" w:sz="4" w:space="0" w:color="auto"/>
              <w:right w:val="single" w:sz="4" w:space="0" w:color="auto"/>
            </w:tcBorders>
            <w:vAlign w:val="center"/>
            <w:hideMark/>
          </w:tcPr>
          <w:p w14:paraId="5FB03C0E" w14:textId="77777777" w:rsidR="00616934" w:rsidRDefault="00616934">
            <w:pPr>
              <w:rPr>
                <w:rFonts w:ascii="宋体" w:hAnsi="宋体" w:hint="eastAsia"/>
                <w:szCs w:val="20"/>
              </w:rPr>
            </w:pPr>
            <w:r>
              <w:rPr>
                <w:rFonts w:ascii="宋体" w:hAnsi="宋体" w:hint="eastAsia"/>
                <w:szCs w:val="20"/>
              </w:rPr>
              <w:t>原始记录和统计台帐完整规范按时完成统计报表并进行分析</w:t>
            </w:r>
          </w:p>
        </w:tc>
        <w:tc>
          <w:tcPr>
            <w:tcW w:w="1575" w:type="dxa"/>
            <w:tcBorders>
              <w:top w:val="single" w:sz="4" w:space="0" w:color="auto"/>
              <w:left w:val="single" w:sz="4" w:space="0" w:color="auto"/>
              <w:bottom w:val="single" w:sz="4" w:space="0" w:color="auto"/>
              <w:right w:val="single" w:sz="4" w:space="0" w:color="auto"/>
            </w:tcBorders>
            <w:vAlign w:val="center"/>
            <w:hideMark/>
          </w:tcPr>
          <w:p w14:paraId="06FCD136" w14:textId="77777777" w:rsidR="00616934" w:rsidRDefault="00616934">
            <w:pPr>
              <w:rPr>
                <w:rFonts w:ascii="宋体" w:hAnsi="宋体" w:hint="eastAsia"/>
                <w:szCs w:val="20"/>
              </w:rPr>
            </w:pPr>
            <w:r>
              <w:rPr>
                <w:rFonts w:ascii="宋体" w:hAnsi="宋体" w:hint="eastAsia"/>
                <w:szCs w:val="20"/>
              </w:rPr>
              <w:t>查阅有关资料，核实数据</w:t>
            </w:r>
          </w:p>
        </w:tc>
        <w:tc>
          <w:tcPr>
            <w:tcW w:w="630" w:type="dxa"/>
            <w:tcBorders>
              <w:top w:val="single" w:sz="4" w:space="0" w:color="auto"/>
              <w:left w:val="single" w:sz="4" w:space="0" w:color="auto"/>
              <w:bottom w:val="single" w:sz="4" w:space="0" w:color="auto"/>
              <w:right w:val="single" w:sz="4" w:space="0" w:color="auto"/>
            </w:tcBorders>
            <w:vAlign w:val="center"/>
            <w:hideMark/>
          </w:tcPr>
          <w:p w14:paraId="2BF2BC37" w14:textId="77777777" w:rsidR="00616934" w:rsidRDefault="00616934">
            <w:pPr>
              <w:jc w:val="center"/>
              <w:rPr>
                <w:rFonts w:ascii="宋体" w:hAnsi="宋体" w:hint="eastAsia"/>
                <w:sz w:val="24"/>
                <w:szCs w:val="24"/>
              </w:rPr>
            </w:pPr>
            <w:r>
              <w:rPr>
                <w:rFonts w:ascii="宋体" w:hAnsi="宋体" w:hint="eastAsia"/>
                <w:sz w:val="24"/>
                <w:szCs w:val="24"/>
              </w:rPr>
              <w:t>4</w:t>
            </w:r>
          </w:p>
        </w:tc>
        <w:tc>
          <w:tcPr>
            <w:tcW w:w="2730" w:type="dxa"/>
            <w:tcBorders>
              <w:top w:val="single" w:sz="4" w:space="0" w:color="auto"/>
              <w:left w:val="single" w:sz="4" w:space="0" w:color="auto"/>
              <w:bottom w:val="single" w:sz="4" w:space="0" w:color="auto"/>
              <w:right w:val="single" w:sz="4" w:space="0" w:color="auto"/>
            </w:tcBorders>
            <w:vAlign w:val="center"/>
            <w:hideMark/>
          </w:tcPr>
          <w:p w14:paraId="1A2B5B48" w14:textId="77777777" w:rsidR="00616934" w:rsidRDefault="00616934">
            <w:pPr>
              <w:rPr>
                <w:rFonts w:ascii="宋体" w:hAnsi="宋体" w:hint="eastAsia"/>
                <w:szCs w:val="20"/>
              </w:rPr>
            </w:pPr>
            <w:r>
              <w:rPr>
                <w:rFonts w:ascii="宋体" w:hAnsi="宋体" w:hint="eastAsia"/>
                <w:szCs w:val="20"/>
              </w:rPr>
              <w:t>符合要求得4分，一项符合得2分</w:t>
            </w:r>
          </w:p>
        </w:tc>
        <w:tc>
          <w:tcPr>
            <w:tcW w:w="743" w:type="dxa"/>
            <w:tcBorders>
              <w:top w:val="single" w:sz="4" w:space="0" w:color="auto"/>
              <w:left w:val="single" w:sz="4" w:space="0" w:color="auto"/>
              <w:bottom w:val="single" w:sz="4" w:space="0" w:color="auto"/>
              <w:right w:val="single" w:sz="4" w:space="0" w:color="auto"/>
            </w:tcBorders>
            <w:vAlign w:val="center"/>
          </w:tcPr>
          <w:p w14:paraId="0C598FB5" w14:textId="77777777" w:rsidR="00616934" w:rsidRDefault="00616934">
            <w:pPr>
              <w:rPr>
                <w:rFonts w:ascii="仿宋_GB2312" w:eastAsia="仿宋_GB2312" w:hAnsi="Times New Roman" w:hint="eastAsia"/>
                <w:sz w:val="24"/>
                <w:szCs w:val="24"/>
              </w:rPr>
            </w:pPr>
          </w:p>
        </w:tc>
      </w:tr>
      <w:tr w:rsidR="00616934" w14:paraId="2A37B405" w14:textId="77777777" w:rsidTr="00616934">
        <w:trPr>
          <w:jc w:val="center"/>
        </w:trPr>
        <w:tc>
          <w:tcPr>
            <w:tcW w:w="712" w:type="dxa"/>
            <w:tcBorders>
              <w:top w:val="single" w:sz="4" w:space="0" w:color="auto"/>
              <w:left w:val="single" w:sz="4" w:space="0" w:color="auto"/>
              <w:bottom w:val="single" w:sz="4" w:space="0" w:color="auto"/>
              <w:right w:val="single" w:sz="4" w:space="0" w:color="auto"/>
            </w:tcBorders>
            <w:vAlign w:val="center"/>
            <w:hideMark/>
          </w:tcPr>
          <w:p w14:paraId="651C8796" w14:textId="77777777" w:rsidR="00616934" w:rsidRDefault="00616934">
            <w:pPr>
              <w:jc w:val="center"/>
              <w:rPr>
                <w:rFonts w:ascii="仿宋_GB2312" w:eastAsia="仿宋_GB2312" w:hAnsi="Times New Roman" w:hint="eastAsia"/>
                <w:sz w:val="24"/>
                <w:szCs w:val="24"/>
              </w:rPr>
            </w:pPr>
            <w:r>
              <w:rPr>
                <w:rFonts w:ascii="仿宋_GB2312" w:eastAsia="仿宋_GB2312" w:hAnsi="Times New Roman" w:hint="eastAsia"/>
                <w:sz w:val="24"/>
                <w:szCs w:val="24"/>
              </w:rPr>
              <w:t>11</w:t>
            </w:r>
          </w:p>
        </w:tc>
        <w:tc>
          <w:tcPr>
            <w:tcW w:w="2407" w:type="dxa"/>
            <w:tcBorders>
              <w:top w:val="single" w:sz="4" w:space="0" w:color="auto"/>
              <w:left w:val="single" w:sz="4" w:space="0" w:color="auto"/>
              <w:bottom w:val="single" w:sz="4" w:space="0" w:color="auto"/>
              <w:right w:val="single" w:sz="4" w:space="0" w:color="auto"/>
            </w:tcBorders>
            <w:vAlign w:val="center"/>
            <w:hideMark/>
          </w:tcPr>
          <w:p w14:paraId="128A6315" w14:textId="77777777" w:rsidR="00616934" w:rsidRDefault="00616934">
            <w:pPr>
              <w:rPr>
                <w:rFonts w:ascii="宋体" w:hAnsi="宋体" w:hint="eastAsia"/>
                <w:szCs w:val="20"/>
              </w:rPr>
            </w:pPr>
            <w:r>
              <w:rPr>
                <w:rFonts w:ascii="宋体" w:hAnsi="宋体" w:hint="eastAsia"/>
                <w:szCs w:val="20"/>
              </w:rPr>
              <w:t>用水情况清楚定期巡回检查问题及时解决</w:t>
            </w:r>
          </w:p>
        </w:tc>
        <w:tc>
          <w:tcPr>
            <w:tcW w:w="1575" w:type="dxa"/>
            <w:tcBorders>
              <w:top w:val="single" w:sz="4" w:space="0" w:color="auto"/>
              <w:left w:val="single" w:sz="4" w:space="0" w:color="auto"/>
              <w:bottom w:val="single" w:sz="4" w:space="0" w:color="auto"/>
              <w:right w:val="single" w:sz="4" w:space="0" w:color="auto"/>
            </w:tcBorders>
            <w:vAlign w:val="center"/>
            <w:hideMark/>
          </w:tcPr>
          <w:p w14:paraId="6207CB15" w14:textId="77777777" w:rsidR="00616934" w:rsidRDefault="00616934">
            <w:pPr>
              <w:rPr>
                <w:rFonts w:ascii="宋体" w:hAnsi="宋体" w:hint="eastAsia"/>
                <w:szCs w:val="20"/>
              </w:rPr>
            </w:pPr>
            <w:r>
              <w:rPr>
                <w:rFonts w:ascii="宋体" w:hAnsi="宋体" w:hint="eastAsia"/>
                <w:szCs w:val="20"/>
              </w:rPr>
              <w:t>查看循回检查记录和落实情况</w:t>
            </w:r>
          </w:p>
        </w:tc>
        <w:tc>
          <w:tcPr>
            <w:tcW w:w="630" w:type="dxa"/>
            <w:tcBorders>
              <w:top w:val="single" w:sz="4" w:space="0" w:color="auto"/>
              <w:left w:val="single" w:sz="4" w:space="0" w:color="auto"/>
              <w:bottom w:val="single" w:sz="4" w:space="0" w:color="auto"/>
              <w:right w:val="single" w:sz="4" w:space="0" w:color="auto"/>
            </w:tcBorders>
            <w:vAlign w:val="center"/>
            <w:hideMark/>
          </w:tcPr>
          <w:p w14:paraId="6006D625" w14:textId="77777777" w:rsidR="00616934" w:rsidRDefault="00616934">
            <w:pPr>
              <w:jc w:val="center"/>
              <w:rPr>
                <w:rFonts w:ascii="宋体" w:hAnsi="宋体" w:hint="eastAsia"/>
                <w:sz w:val="24"/>
                <w:szCs w:val="24"/>
              </w:rPr>
            </w:pPr>
            <w:r>
              <w:rPr>
                <w:rFonts w:ascii="宋体" w:hAnsi="宋体" w:hint="eastAsia"/>
                <w:sz w:val="24"/>
                <w:szCs w:val="24"/>
              </w:rPr>
              <w:t>4</w:t>
            </w:r>
          </w:p>
        </w:tc>
        <w:tc>
          <w:tcPr>
            <w:tcW w:w="2730" w:type="dxa"/>
            <w:tcBorders>
              <w:top w:val="single" w:sz="4" w:space="0" w:color="auto"/>
              <w:left w:val="single" w:sz="4" w:space="0" w:color="auto"/>
              <w:bottom w:val="single" w:sz="4" w:space="0" w:color="auto"/>
              <w:right w:val="single" w:sz="4" w:space="0" w:color="auto"/>
            </w:tcBorders>
            <w:vAlign w:val="center"/>
            <w:hideMark/>
          </w:tcPr>
          <w:p w14:paraId="01522A67" w14:textId="77777777" w:rsidR="00616934" w:rsidRDefault="00616934">
            <w:pPr>
              <w:rPr>
                <w:rFonts w:ascii="宋体" w:hAnsi="宋体" w:hint="eastAsia"/>
                <w:szCs w:val="20"/>
              </w:rPr>
            </w:pPr>
            <w:r>
              <w:rPr>
                <w:rFonts w:ascii="宋体" w:hAnsi="宋体" w:hint="eastAsia"/>
                <w:szCs w:val="20"/>
              </w:rPr>
              <w:t>有检查记录和落实情况并符合要求得4分</w:t>
            </w:r>
          </w:p>
        </w:tc>
        <w:tc>
          <w:tcPr>
            <w:tcW w:w="743" w:type="dxa"/>
            <w:tcBorders>
              <w:top w:val="single" w:sz="4" w:space="0" w:color="auto"/>
              <w:left w:val="single" w:sz="4" w:space="0" w:color="auto"/>
              <w:bottom w:val="single" w:sz="4" w:space="0" w:color="auto"/>
              <w:right w:val="single" w:sz="4" w:space="0" w:color="auto"/>
            </w:tcBorders>
            <w:vAlign w:val="center"/>
          </w:tcPr>
          <w:p w14:paraId="4831668B" w14:textId="77777777" w:rsidR="00616934" w:rsidRDefault="00616934">
            <w:pPr>
              <w:rPr>
                <w:rFonts w:ascii="仿宋_GB2312" w:eastAsia="仿宋_GB2312" w:hAnsi="Times New Roman" w:hint="eastAsia"/>
                <w:sz w:val="24"/>
                <w:szCs w:val="24"/>
              </w:rPr>
            </w:pPr>
          </w:p>
        </w:tc>
      </w:tr>
      <w:tr w:rsidR="00616934" w14:paraId="66827184" w14:textId="77777777" w:rsidTr="00616934">
        <w:trPr>
          <w:jc w:val="center"/>
        </w:trPr>
        <w:tc>
          <w:tcPr>
            <w:tcW w:w="712" w:type="dxa"/>
            <w:tcBorders>
              <w:top w:val="single" w:sz="4" w:space="0" w:color="auto"/>
              <w:left w:val="single" w:sz="4" w:space="0" w:color="auto"/>
              <w:bottom w:val="single" w:sz="4" w:space="0" w:color="auto"/>
              <w:right w:val="single" w:sz="4" w:space="0" w:color="auto"/>
            </w:tcBorders>
            <w:vAlign w:val="center"/>
            <w:hideMark/>
          </w:tcPr>
          <w:p w14:paraId="3601FABC" w14:textId="77777777" w:rsidR="00616934" w:rsidRDefault="00616934">
            <w:pPr>
              <w:jc w:val="center"/>
              <w:rPr>
                <w:rFonts w:ascii="仿宋_GB2312" w:eastAsia="仿宋_GB2312" w:hAnsi="Times New Roman" w:hint="eastAsia"/>
                <w:sz w:val="24"/>
                <w:szCs w:val="24"/>
              </w:rPr>
            </w:pPr>
            <w:r>
              <w:rPr>
                <w:rFonts w:ascii="仿宋_GB2312" w:eastAsia="仿宋_GB2312" w:hAnsi="Times New Roman" w:hint="eastAsia"/>
                <w:sz w:val="24"/>
                <w:szCs w:val="24"/>
              </w:rPr>
              <w:t>12</w:t>
            </w:r>
          </w:p>
        </w:tc>
        <w:tc>
          <w:tcPr>
            <w:tcW w:w="2407" w:type="dxa"/>
            <w:tcBorders>
              <w:top w:val="single" w:sz="4" w:space="0" w:color="auto"/>
              <w:left w:val="single" w:sz="4" w:space="0" w:color="auto"/>
              <w:bottom w:val="single" w:sz="4" w:space="0" w:color="auto"/>
              <w:right w:val="single" w:sz="4" w:space="0" w:color="auto"/>
            </w:tcBorders>
            <w:vAlign w:val="center"/>
            <w:hideMark/>
          </w:tcPr>
          <w:p w14:paraId="04FCCCC0" w14:textId="77777777" w:rsidR="00616934" w:rsidRDefault="00616934">
            <w:pPr>
              <w:rPr>
                <w:rFonts w:ascii="宋体" w:hAnsi="宋体" w:hint="eastAsia"/>
                <w:szCs w:val="20"/>
              </w:rPr>
            </w:pPr>
            <w:r>
              <w:rPr>
                <w:rFonts w:ascii="宋体" w:hAnsi="宋体" w:hint="eastAsia"/>
                <w:szCs w:val="20"/>
              </w:rPr>
              <w:t xml:space="preserve">按规定周期进行水量平衡测试 </w:t>
            </w:r>
          </w:p>
        </w:tc>
        <w:tc>
          <w:tcPr>
            <w:tcW w:w="1575" w:type="dxa"/>
            <w:tcBorders>
              <w:top w:val="single" w:sz="4" w:space="0" w:color="auto"/>
              <w:left w:val="single" w:sz="4" w:space="0" w:color="auto"/>
              <w:bottom w:val="single" w:sz="4" w:space="0" w:color="auto"/>
              <w:right w:val="single" w:sz="4" w:space="0" w:color="auto"/>
            </w:tcBorders>
            <w:vAlign w:val="center"/>
            <w:hideMark/>
          </w:tcPr>
          <w:p w14:paraId="71479C0B" w14:textId="77777777" w:rsidR="00616934" w:rsidRDefault="00616934">
            <w:pPr>
              <w:rPr>
                <w:rFonts w:ascii="宋体" w:hAnsi="宋体" w:hint="eastAsia"/>
                <w:szCs w:val="20"/>
              </w:rPr>
            </w:pPr>
            <w:r>
              <w:rPr>
                <w:rFonts w:ascii="宋体" w:hAnsi="宋体" w:hint="eastAsia"/>
                <w:szCs w:val="20"/>
              </w:rPr>
              <w:t>查阅有关水平衡测试报告及有关文件</w:t>
            </w:r>
          </w:p>
        </w:tc>
        <w:tc>
          <w:tcPr>
            <w:tcW w:w="630" w:type="dxa"/>
            <w:tcBorders>
              <w:top w:val="single" w:sz="4" w:space="0" w:color="auto"/>
              <w:left w:val="single" w:sz="4" w:space="0" w:color="auto"/>
              <w:bottom w:val="single" w:sz="4" w:space="0" w:color="auto"/>
              <w:right w:val="single" w:sz="4" w:space="0" w:color="auto"/>
            </w:tcBorders>
            <w:vAlign w:val="center"/>
            <w:hideMark/>
          </w:tcPr>
          <w:p w14:paraId="633A37F9" w14:textId="77777777" w:rsidR="00616934" w:rsidRDefault="00616934">
            <w:pPr>
              <w:jc w:val="center"/>
              <w:rPr>
                <w:rFonts w:ascii="宋体" w:hAnsi="宋体" w:hint="eastAsia"/>
                <w:sz w:val="24"/>
                <w:szCs w:val="24"/>
              </w:rPr>
            </w:pPr>
            <w:r>
              <w:rPr>
                <w:rFonts w:ascii="宋体" w:hAnsi="宋体" w:hint="eastAsia"/>
                <w:sz w:val="24"/>
                <w:szCs w:val="24"/>
              </w:rPr>
              <w:t>4</w:t>
            </w:r>
          </w:p>
        </w:tc>
        <w:tc>
          <w:tcPr>
            <w:tcW w:w="2730" w:type="dxa"/>
            <w:tcBorders>
              <w:top w:val="single" w:sz="4" w:space="0" w:color="auto"/>
              <w:left w:val="single" w:sz="4" w:space="0" w:color="auto"/>
              <w:bottom w:val="single" w:sz="4" w:space="0" w:color="auto"/>
              <w:right w:val="single" w:sz="4" w:space="0" w:color="auto"/>
            </w:tcBorders>
            <w:vAlign w:val="center"/>
            <w:hideMark/>
          </w:tcPr>
          <w:p w14:paraId="4B822D8A" w14:textId="77777777" w:rsidR="00616934" w:rsidRDefault="00616934">
            <w:pPr>
              <w:rPr>
                <w:rFonts w:ascii="宋体" w:hAnsi="宋体" w:hint="eastAsia"/>
                <w:szCs w:val="20"/>
              </w:rPr>
            </w:pPr>
            <w:r>
              <w:rPr>
                <w:rFonts w:ascii="宋体" w:hAnsi="宋体" w:hint="eastAsia"/>
                <w:szCs w:val="20"/>
              </w:rPr>
              <w:t>按规定测试报告书正确有整改计划各得2分</w:t>
            </w:r>
          </w:p>
        </w:tc>
        <w:tc>
          <w:tcPr>
            <w:tcW w:w="743" w:type="dxa"/>
            <w:tcBorders>
              <w:top w:val="single" w:sz="4" w:space="0" w:color="auto"/>
              <w:left w:val="single" w:sz="4" w:space="0" w:color="auto"/>
              <w:bottom w:val="single" w:sz="4" w:space="0" w:color="auto"/>
              <w:right w:val="single" w:sz="4" w:space="0" w:color="auto"/>
            </w:tcBorders>
            <w:vAlign w:val="center"/>
          </w:tcPr>
          <w:p w14:paraId="5C19D80E" w14:textId="77777777" w:rsidR="00616934" w:rsidRDefault="00616934">
            <w:pPr>
              <w:rPr>
                <w:rFonts w:ascii="仿宋_GB2312" w:eastAsia="仿宋_GB2312" w:hAnsi="Times New Roman" w:hint="eastAsia"/>
                <w:sz w:val="24"/>
                <w:szCs w:val="24"/>
              </w:rPr>
            </w:pPr>
          </w:p>
        </w:tc>
      </w:tr>
      <w:tr w:rsidR="00616934" w14:paraId="3A858715" w14:textId="77777777" w:rsidTr="00616934">
        <w:trPr>
          <w:jc w:val="center"/>
        </w:trPr>
        <w:tc>
          <w:tcPr>
            <w:tcW w:w="712" w:type="dxa"/>
            <w:tcBorders>
              <w:top w:val="single" w:sz="4" w:space="0" w:color="auto"/>
              <w:left w:val="single" w:sz="4" w:space="0" w:color="auto"/>
              <w:bottom w:val="single" w:sz="4" w:space="0" w:color="auto"/>
              <w:right w:val="single" w:sz="4" w:space="0" w:color="auto"/>
            </w:tcBorders>
            <w:vAlign w:val="center"/>
            <w:hideMark/>
          </w:tcPr>
          <w:p w14:paraId="3549CC64" w14:textId="77777777" w:rsidR="00616934" w:rsidRDefault="00616934">
            <w:pPr>
              <w:jc w:val="center"/>
              <w:rPr>
                <w:rFonts w:ascii="仿宋_GB2312" w:eastAsia="仿宋_GB2312" w:hAnsi="Times New Roman" w:hint="eastAsia"/>
                <w:sz w:val="24"/>
                <w:szCs w:val="24"/>
              </w:rPr>
            </w:pPr>
            <w:r>
              <w:rPr>
                <w:rFonts w:ascii="仿宋_GB2312" w:eastAsia="仿宋_GB2312" w:hAnsi="Times New Roman" w:hint="eastAsia"/>
                <w:sz w:val="24"/>
                <w:szCs w:val="24"/>
              </w:rPr>
              <w:t>13</w:t>
            </w:r>
          </w:p>
        </w:tc>
        <w:tc>
          <w:tcPr>
            <w:tcW w:w="2407" w:type="dxa"/>
            <w:tcBorders>
              <w:top w:val="single" w:sz="4" w:space="0" w:color="auto"/>
              <w:left w:val="single" w:sz="4" w:space="0" w:color="auto"/>
              <w:bottom w:val="single" w:sz="4" w:space="0" w:color="auto"/>
              <w:right w:val="single" w:sz="4" w:space="0" w:color="auto"/>
            </w:tcBorders>
            <w:vAlign w:val="center"/>
            <w:hideMark/>
          </w:tcPr>
          <w:p w14:paraId="6B32E055" w14:textId="77777777" w:rsidR="00616934" w:rsidRDefault="00616934">
            <w:pPr>
              <w:rPr>
                <w:rFonts w:ascii="宋体" w:hAnsi="宋体" w:hint="eastAsia"/>
                <w:szCs w:val="20"/>
              </w:rPr>
            </w:pPr>
            <w:r>
              <w:rPr>
                <w:rFonts w:ascii="宋体" w:hAnsi="宋体" w:hint="eastAsia"/>
                <w:szCs w:val="20"/>
              </w:rPr>
              <w:t>有近期完整的管网图</w:t>
            </w:r>
          </w:p>
        </w:tc>
        <w:tc>
          <w:tcPr>
            <w:tcW w:w="1575" w:type="dxa"/>
            <w:tcBorders>
              <w:top w:val="single" w:sz="4" w:space="0" w:color="auto"/>
              <w:left w:val="single" w:sz="4" w:space="0" w:color="auto"/>
              <w:bottom w:val="single" w:sz="4" w:space="0" w:color="auto"/>
              <w:right w:val="single" w:sz="4" w:space="0" w:color="auto"/>
            </w:tcBorders>
            <w:vAlign w:val="center"/>
            <w:hideMark/>
          </w:tcPr>
          <w:p w14:paraId="19D50C13" w14:textId="77777777" w:rsidR="00616934" w:rsidRDefault="00616934">
            <w:pPr>
              <w:rPr>
                <w:rFonts w:ascii="宋体" w:hAnsi="宋体" w:hint="eastAsia"/>
                <w:szCs w:val="20"/>
              </w:rPr>
            </w:pPr>
            <w:r>
              <w:rPr>
                <w:rFonts w:ascii="宋体" w:hAnsi="宋体" w:hint="eastAsia"/>
                <w:szCs w:val="20"/>
              </w:rPr>
              <w:t>查阅图纸及现场</w:t>
            </w:r>
          </w:p>
        </w:tc>
        <w:tc>
          <w:tcPr>
            <w:tcW w:w="630" w:type="dxa"/>
            <w:tcBorders>
              <w:top w:val="single" w:sz="4" w:space="0" w:color="auto"/>
              <w:left w:val="single" w:sz="4" w:space="0" w:color="auto"/>
              <w:bottom w:val="single" w:sz="4" w:space="0" w:color="auto"/>
              <w:right w:val="single" w:sz="4" w:space="0" w:color="auto"/>
            </w:tcBorders>
            <w:vAlign w:val="center"/>
            <w:hideMark/>
          </w:tcPr>
          <w:p w14:paraId="1D3CFDA9" w14:textId="77777777" w:rsidR="00616934" w:rsidRDefault="00616934">
            <w:pPr>
              <w:jc w:val="center"/>
              <w:rPr>
                <w:rFonts w:ascii="宋体" w:hAnsi="宋体" w:hint="eastAsia"/>
                <w:sz w:val="24"/>
                <w:szCs w:val="24"/>
              </w:rPr>
            </w:pPr>
            <w:r>
              <w:rPr>
                <w:rFonts w:ascii="宋体" w:hAnsi="宋体" w:hint="eastAsia"/>
                <w:sz w:val="24"/>
                <w:szCs w:val="24"/>
              </w:rPr>
              <w:t>4</w:t>
            </w:r>
          </w:p>
        </w:tc>
        <w:tc>
          <w:tcPr>
            <w:tcW w:w="2730" w:type="dxa"/>
            <w:tcBorders>
              <w:top w:val="single" w:sz="4" w:space="0" w:color="auto"/>
              <w:left w:val="single" w:sz="4" w:space="0" w:color="auto"/>
              <w:bottom w:val="single" w:sz="4" w:space="0" w:color="auto"/>
              <w:right w:val="single" w:sz="4" w:space="0" w:color="auto"/>
            </w:tcBorders>
            <w:vAlign w:val="center"/>
            <w:hideMark/>
          </w:tcPr>
          <w:p w14:paraId="47DBFE2E" w14:textId="77777777" w:rsidR="00616934" w:rsidRDefault="00616934">
            <w:pPr>
              <w:rPr>
                <w:rFonts w:ascii="宋体" w:hAnsi="宋体" w:hint="eastAsia"/>
                <w:szCs w:val="20"/>
              </w:rPr>
            </w:pPr>
            <w:r>
              <w:rPr>
                <w:rFonts w:ascii="宋体" w:hAnsi="宋体" w:hint="eastAsia"/>
                <w:szCs w:val="20"/>
              </w:rPr>
              <w:t>管网图完整清晰得4分</w:t>
            </w:r>
          </w:p>
        </w:tc>
        <w:tc>
          <w:tcPr>
            <w:tcW w:w="743" w:type="dxa"/>
            <w:tcBorders>
              <w:top w:val="single" w:sz="4" w:space="0" w:color="auto"/>
              <w:left w:val="single" w:sz="4" w:space="0" w:color="auto"/>
              <w:bottom w:val="single" w:sz="4" w:space="0" w:color="auto"/>
              <w:right w:val="single" w:sz="4" w:space="0" w:color="auto"/>
            </w:tcBorders>
            <w:vAlign w:val="center"/>
          </w:tcPr>
          <w:p w14:paraId="5DB316FB" w14:textId="77777777" w:rsidR="00616934" w:rsidRDefault="00616934">
            <w:pPr>
              <w:rPr>
                <w:rFonts w:ascii="仿宋_GB2312" w:eastAsia="仿宋_GB2312" w:hAnsi="Times New Roman" w:hint="eastAsia"/>
                <w:sz w:val="24"/>
                <w:szCs w:val="24"/>
              </w:rPr>
            </w:pPr>
          </w:p>
        </w:tc>
      </w:tr>
      <w:tr w:rsidR="00616934" w14:paraId="78C16B5D" w14:textId="77777777" w:rsidTr="00616934">
        <w:trPr>
          <w:jc w:val="center"/>
        </w:trPr>
        <w:tc>
          <w:tcPr>
            <w:tcW w:w="712" w:type="dxa"/>
            <w:tcBorders>
              <w:top w:val="single" w:sz="4" w:space="0" w:color="auto"/>
              <w:left w:val="single" w:sz="4" w:space="0" w:color="auto"/>
              <w:bottom w:val="single" w:sz="4" w:space="0" w:color="auto"/>
              <w:right w:val="single" w:sz="4" w:space="0" w:color="auto"/>
            </w:tcBorders>
            <w:vAlign w:val="center"/>
            <w:hideMark/>
          </w:tcPr>
          <w:p w14:paraId="2F9BF9AF" w14:textId="77777777" w:rsidR="00616934" w:rsidRDefault="00616934">
            <w:pPr>
              <w:jc w:val="center"/>
              <w:rPr>
                <w:rFonts w:ascii="仿宋_GB2312" w:eastAsia="仿宋_GB2312" w:hAnsi="Times New Roman" w:hint="eastAsia"/>
                <w:sz w:val="24"/>
                <w:szCs w:val="24"/>
              </w:rPr>
            </w:pPr>
            <w:r>
              <w:rPr>
                <w:rFonts w:ascii="仿宋_GB2312" w:eastAsia="仿宋_GB2312" w:hAnsi="Times New Roman" w:hint="eastAsia"/>
                <w:sz w:val="24"/>
                <w:szCs w:val="24"/>
              </w:rPr>
              <w:t>14</w:t>
            </w:r>
          </w:p>
        </w:tc>
        <w:tc>
          <w:tcPr>
            <w:tcW w:w="2407" w:type="dxa"/>
            <w:tcBorders>
              <w:top w:val="single" w:sz="4" w:space="0" w:color="auto"/>
              <w:left w:val="single" w:sz="4" w:space="0" w:color="auto"/>
              <w:bottom w:val="single" w:sz="4" w:space="0" w:color="auto"/>
              <w:right w:val="single" w:sz="4" w:space="0" w:color="auto"/>
            </w:tcBorders>
            <w:vAlign w:val="center"/>
            <w:hideMark/>
          </w:tcPr>
          <w:p w14:paraId="0DC68C3D" w14:textId="77777777" w:rsidR="00616934" w:rsidRDefault="00616934">
            <w:pPr>
              <w:rPr>
                <w:rFonts w:ascii="宋体" w:hAnsi="宋体" w:hint="eastAsia"/>
                <w:szCs w:val="20"/>
              </w:rPr>
            </w:pPr>
            <w:r>
              <w:rPr>
                <w:rFonts w:ascii="宋体" w:hAnsi="宋体" w:hint="eastAsia"/>
                <w:szCs w:val="20"/>
              </w:rPr>
              <w:t>实行定额管理，节奖超罚</w:t>
            </w:r>
          </w:p>
        </w:tc>
        <w:tc>
          <w:tcPr>
            <w:tcW w:w="1575" w:type="dxa"/>
            <w:tcBorders>
              <w:top w:val="single" w:sz="4" w:space="0" w:color="auto"/>
              <w:left w:val="single" w:sz="4" w:space="0" w:color="auto"/>
              <w:bottom w:val="single" w:sz="4" w:space="0" w:color="auto"/>
              <w:right w:val="single" w:sz="4" w:space="0" w:color="auto"/>
            </w:tcBorders>
            <w:vAlign w:val="center"/>
            <w:hideMark/>
          </w:tcPr>
          <w:p w14:paraId="14FEB596" w14:textId="77777777" w:rsidR="00616934" w:rsidRDefault="00616934">
            <w:pPr>
              <w:rPr>
                <w:rFonts w:ascii="宋体" w:hAnsi="宋体" w:hint="eastAsia"/>
                <w:szCs w:val="20"/>
              </w:rPr>
            </w:pPr>
            <w:r>
              <w:rPr>
                <w:rFonts w:ascii="宋体" w:hAnsi="宋体" w:hint="eastAsia"/>
                <w:szCs w:val="20"/>
              </w:rPr>
              <w:t>查看定额管理节奖超罚文件和资料</w:t>
            </w:r>
          </w:p>
        </w:tc>
        <w:tc>
          <w:tcPr>
            <w:tcW w:w="630" w:type="dxa"/>
            <w:tcBorders>
              <w:top w:val="single" w:sz="4" w:space="0" w:color="auto"/>
              <w:left w:val="single" w:sz="4" w:space="0" w:color="auto"/>
              <w:bottom w:val="single" w:sz="4" w:space="0" w:color="auto"/>
              <w:right w:val="single" w:sz="4" w:space="0" w:color="auto"/>
            </w:tcBorders>
            <w:vAlign w:val="center"/>
            <w:hideMark/>
          </w:tcPr>
          <w:p w14:paraId="0A890287" w14:textId="77777777" w:rsidR="00616934" w:rsidRDefault="00616934">
            <w:pPr>
              <w:jc w:val="center"/>
              <w:rPr>
                <w:rFonts w:ascii="宋体" w:hAnsi="宋体" w:hint="eastAsia"/>
                <w:sz w:val="24"/>
                <w:szCs w:val="24"/>
              </w:rPr>
            </w:pPr>
            <w:r>
              <w:rPr>
                <w:rFonts w:ascii="宋体" w:hAnsi="宋体" w:hint="eastAsia"/>
                <w:sz w:val="24"/>
                <w:szCs w:val="24"/>
              </w:rPr>
              <w:t>4</w:t>
            </w:r>
          </w:p>
        </w:tc>
        <w:tc>
          <w:tcPr>
            <w:tcW w:w="2730" w:type="dxa"/>
            <w:tcBorders>
              <w:top w:val="single" w:sz="4" w:space="0" w:color="auto"/>
              <w:left w:val="single" w:sz="4" w:space="0" w:color="auto"/>
              <w:bottom w:val="single" w:sz="4" w:space="0" w:color="auto"/>
              <w:right w:val="single" w:sz="4" w:space="0" w:color="auto"/>
            </w:tcBorders>
            <w:vAlign w:val="center"/>
            <w:hideMark/>
          </w:tcPr>
          <w:p w14:paraId="4532B003" w14:textId="77777777" w:rsidR="00616934" w:rsidRDefault="00616934">
            <w:pPr>
              <w:rPr>
                <w:rFonts w:ascii="宋体" w:hAnsi="宋体" w:hint="eastAsia"/>
                <w:szCs w:val="20"/>
              </w:rPr>
            </w:pPr>
            <w:r>
              <w:rPr>
                <w:rFonts w:ascii="宋体" w:hAnsi="宋体" w:hint="eastAsia"/>
                <w:szCs w:val="20"/>
              </w:rPr>
              <w:t>定额管理和节奖超罚各得2分</w:t>
            </w:r>
          </w:p>
        </w:tc>
        <w:tc>
          <w:tcPr>
            <w:tcW w:w="743" w:type="dxa"/>
            <w:tcBorders>
              <w:top w:val="single" w:sz="4" w:space="0" w:color="auto"/>
              <w:left w:val="single" w:sz="4" w:space="0" w:color="auto"/>
              <w:bottom w:val="single" w:sz="4" w:space="0" w:color="auto"/>
              <w:right w:val="single" w:sz="4" w:space="0" w:color="auto"/>
            </w:tcBorders>
            <w:vAlign w:val="center"/>
          </w:tcPr>
          <w:p w14:paraId="44973B0E" w14:textId="77777777" w:rsidR="00616934" w:rsidRDefault="00616934">
            <w:pPr>
              <w:rPr>
                <w:rFonts w:ascii="仿宋_GB2312" w:eastAsia="仿宋_GB2312" w:hAnsi="Times New Roman" w:hint="eastAsia"/>
                <w:sz w:val="24"/>
                <w:szCs w:val="24"/>
              </w:rPr>
            </w:pPr>
          </w:p>
        </w:tc>
      </w:tr>
      <w:tr w:rsidR="00616934" w14:paraId="4C3C7528" w14:textId="77777777" w:rsidTr="00616934">
        <w:trPr>
          <w:jc w:val="center"/>
        </w:trPr>
        <w:tc>
          <w:tcPr>
            <w:tcW w:w="712" w:type="dxa"/>
            <w:tcBorders>
              <w:top w:val="single" w:sz="4" w:space="0" w:color="auto"/>
              <w:left w:val="single" w:sz="4" w:space="0" w:color="auto"/>
              <w:bottom w:val="single" w:sz="4" w:space="0" w:color="auto"/>
              <w:right w:val="single" w:sz="4" w:space="0" w:color="auto"/>
            </w:tcBorders>
            <w:vAlign w:val="center"/>
            <w:hideMark/>
          </w:tcPr>
          <w:p w14:paraId="2F40C27A" w14:textId="77777777" w:rsidR="00616934" w:rsidRDefault="00616934">
            <w:pPr>
              <w:jc w:val="center"/>
              <w:rPr>
                <w:rFonts w:ascii="仿宋_GB2312" w:eastAsia="仿宋_GB2312" w:hAnsi="Times New Roman" w:hint="eastAsia"/>
                <w:sz w:val="24"/>
                <w:szCs w:val="24"/>
              </w:rPr>
            </w:pPr>
            <w:r>
              <w:rPr>
                <w:rFonts w:ascii="仿宋_GB2312" w:eastAsia="仿宋_GB2312" w:hAnsi="Times New Roman" w:hint="eastAsia"/>
                <w:sz w:val="24"/>
                <w:szCs w:val="24"/>
              </w:rPr>
              <w:t xml:space="preserve">15 </w:t>
            </w:r>
          </w:p>
        </w:tc>
        <w:tc>
          <w:tcPr>
            <w:tcW w:w="2407" w:type="dxa"/>
            <w:tcBorders>
              <w:top w:val="single" w:sz="4" w:space="0" w:color="auto"/>
              <w:left w:val="single" w:sz="4" w:space="0" w:color="auto"/>
              <w:bottom w:val="single" w:sz="4" w:space="0" w:color="auto"/>
              <w:right w:val="single" w:sz="4" w:space="0" w:color="auto"/>
            </w:tcBorders>
            <w:vAlign w:val="center"/>
            <w:hideMark/>
          </w:tcPr>
          <w:p w14:paraId="6271872D" w14:textId="77777777" w:rsidR="00616934" w:rsidRDefault="00616934">
            <w:pPr>
              <w:rPr>
                <w:rFonts w:ascii="宋体" w:hAnsi="宋体" w:hint="eastAsia"/>
                <w:szCs w:val="20"/>
              </w:rPr>
            </w:pPr>
            <w:r>
              <w:rPr>
                <w:rFonts w:ascii="宋体" w:hAnsi="宋体" w:hint="eastAsia"/>
                <w:szCs w:val="20"/>
              </w:rPr>
              <w:t>制定完成节水十年规划</w:t>
            </w:r>
          </w:p>
        </w:tc>
        <w:tc>
          <w:tcPr>
            <w:tcW w:w="1575" w:type="dxa"/>
            <w:tcBorders>
              <w:top w:val="single" w:sz="4" w:space="0" w:color="auto"/>
              <w:left w:val="single" w:sz="4" w:space="0" w:color="auto"/>
              <w:bottom w:val="single" w:sz="4" w:space="0" w:color="auto"/>
              <w:right w:val="single" w:sz="4" w:space="0" w:color="auto"/>
            </w:tcBorders>
            <w:vAlign w:val="center"/>
            <w:hideMark/>
          </w:tcPr>
          <w:p w14:paraId="385BC6C7" w14:textId="77777777" w:rsidR="00616934" w:rsidRDefault="00616934">
            <w:pPr>
              <w:rPr>
                <w:rFonts w:ascii="宋体" w:hAnsi="宋体" w:hint="eastAsia"/>
                <w:szCs w:val="20"/>
              </w:rPr>
            </w:pPr>
            <w:r>
              <w:rPr>
                <w:rFonts w:ascii="宋体" w:hAnsi="宋体" w:hint="eastAsia"/>
                <w:szCs w:val="20"/>
              </w:rPr>
              <w:t>查阅资料和文件</w:t>
            </w:r>
          </w:p>
        </w:tc>
        <w:tc>
          <w:tcPr>
            <w:tcW w:w="630" w:type="dxa"/>
            <w:tcBorders>
              <w:top w:val="single" w:sz="4" w:space="0" w:color="auto"/>
              <w:left w:val="single" w:sz="4" w:space="0" w:color="auto"/>
              <w:bottom w:val="single" w:sz="4" w:space="0" w:color="auto"/>
              <w:right w:val="single" w:sz="4" w:space="0" w:color="auto"/>
            </w:tcBorders>
            <w:vAlign w:val="center"/>
            <w:hideMark/>
          </w:tcPr>
          <w:p w14:paraId="33E59CAE" w14:textId="77777777" w:rsidR="00616934" w:rsidRDefault="00616934">
            <w:pPr>
              <w:jc w:val="center"/>
              <w:rPr>
                <w:rFonts w:ascii="宋体" w:hAnsi="宋体" w:hint="eastAsia"/>
                <w:sz w:val="24"/>
                <w:szCs w:val="24"/>
              </w:rPr>
            </w:pPr>
            <w:r>
              <w:rPr>
                <w:rFonts w:ascii="宋体" w:hAnsi="宋体" w:hint="eastAsia"/>
                <w:sz w:val="24"/>
                <w:szCs w:val="24"/>
              </w:rPr>
              <w:t>2</w:t>
            </w:r>
          </w:p>
        </w:tc>
        <w:tc>
          <w:tcPr>
            <w:tcW w:w="2730" w:type="dxa"/>
            <w:tcBorders>
              <w:top w:val="single" w:sz="4" w:space="0" w:color="auto"/>
              <w:left w:val="single" w:sz="4" w:space="0" w:color="auto"/>
              <w:bottom w:val="single" w:sz="4" w:space="0" w:color="auto"/>
              <w:right w:val="single" w:sz="4" w:space="0" w:color="auto"/>
            </w:tcBorders>
            <w:vAlign w:val="center"/>
            <w:hideMark/>
          </w:tcPr>
          <w:p w14:paraId="0AB897A1" w14:textId="77777777" w:rsidR="00616934" w:rsidRDefault="00616934">
            <w:pPr>
              <w:rPr>
                <w:rFonts w:ascii="宋体" w:hAnsi="宋体" w:hint="eastAsia"/>
                <w:szCs w:val="20"/>
              </w:rPr>
            </w:pPr>
            <w:r>
              <w:rPr>
                <w:rFonts w:ascii="宋体" w:hAnsi="宋体" w:hint="eastAsia"/>
                <w:szCs w:val="20"/>
              </w:rPr>
              <w:t>有节水规划得2分</w:t>
            </w:r>
          </w:p>
        </w:tc>
        <w:tc>
          <w:tcPr>
            <w:tcW w:w="743" w:type="dxa"/>
            <w:tcBorders>
              <w:top w:val="single" w:sz="4" w:space="0" w:color="auto"/>
              <w:left w:val="single" w:sz="4" w:space="0" w:color="auto"/>
              <w:bottom w:val="single" w:sz="4" w:space="0" w:color="auto"/>
              <w:right w:val="single" w:sz="4" w:space="0" w:color="auto"/>
            </w:tcBorders>
            <w:vAlign w:val="center"/>
          </w:tcPr>
          <w:p w14:paraId="669DBBDA" w14:textId="77777777" w:rsidR="00616934" w:rsidRDefault="00616934">
            <w:pPr>
              <w:rPr>
                <w:rFonts w:ascii="仿宋_GB2312" w:eastAsia="仿宋_GB2312" w:hAnsi="Times New Roman" w:hint="eastAsia"/>
                <w:sz w:val="24"/>
                <w:szCs w:val="24"/>
              </w:rPr>
            </w:pPr>
          </w:p>
        </w:tc>
      </w:tr>
      <w:tr w:rsidR="00616934" w14:paraId="1E227ADD" w14:textId="77777777" w:rsidTr="00616934">
        <w:trPr>
          <w:jc w:val="center"/>
        </w:trPr>
        <w:tc>
          <w:tcPr>
            <w:tcW w:w="712" w:type="dxa"/>
            <w:tcBorders>
              <w:top w:val="single" w:sz="4" w:space="0" w:color="auto"/>
              <w:left w:val="single" w:sz="4" w:space="0" w:color="auto"/>
              <w:bottom w:val="single" w:sz="4" w:space="0" w:color="auto"/>
              <w:right w:val="single" w:sz="4" w:space="0" w:color="auto"/>
            </w:tcBorders>
            <w:vAlign w:val="center"/>
            <w:hideMark/>
          </w:tcPr>
          <w:p w14:paraId="46676D00" w14:textId="77777777" w:rsidR="00616934" w:rsidRDefault="00616934">
            <w:pPr>
              <w:jc w:val="center"/>
              <w:rPr>
                <w:rFonts w:ascii="仿宋_GB2312" w:eastAsia="仿宋_GB2312" w:hAnsi="Times New Roman" w:hint="eastAsia"/>
                <w:sz w:val="24"/>
                <w:szCs w:val="24"/>
              </w:rPr>
            </w:pPr>
            <w:r>
              <w:rPr>
                <w:rFonts w:ascii="仿宋_GB2312" w:eastAsia="仿宋_GB2312" w:hAnsi="Times New Roman" w:hint="eastAsia"/>
                <w:sz w:val="24"/>
                <w:szCs w:val="24"/>
              </w:rPr>
              <w:t>16</w:t>
            </w:r>
          </w:p>
        </w:tc>
        <w:tc>
          <w:tcPr>
            <w:tcW w:w="2407" w:type="dxa"/>
            <w:tcBorders>
              <w:top w:val="single" w:sz="4" w:space="0" w:color="auto"/>
              <w:left w:val="single" w:sz="4" w:space="0" w:color="auto"/>
              <w:bottom w:val="single" w:sz="4" w:space="0" w:color="auto"/>
              <w:right w:val="single" w:sz="4" w:space="0" w:color="auto"/>
            </w:tcBorders>
            <w:vAlign w:val="center"/>
            <w:hideMark/>
          </w:tcPr>
          <w:p w14:paraId="08CD814E" w14:textId="77777777" w:rsidR="00616934" w:rsidRDefault="00616934">
            <w:pPr>
              <w:rPr>
                <w:rFonts w:ascii="宋体" w:hAnsi="宋体" w:hint="eastAsia"/>
                <w:szCs w:val="20"/>
              </w:rPr>
            </w:pPr>
            <w:r>
              <w:rPr>
                <w:rFonts w:ascii="宋体" w:hAnsi="宋体" w:hint="eastAsia"/>
                <w:szCs w:val="20"/>
              </w:rPr>
              <w:t>经常性开展节水宣传教育</w:t>
            </w:r>
          </w:p>
        </w:tc>
        <w:tc>
          <w:tcPr>
            <w:tcW w:w="1575" w:type="dxa"/>
            <w:tcBorders>
              <w:top w:val="single" w:sz="4" w:space="0" w:color="auto"/>
              <w:left w:val="single" w:sz="4" w:space="0" w:color="auto"/>
              <w:bottom w:val="single" w:sz="4" w:space="0" w:color="auto"/>
              <w:right w:val="single" w:sz="4" w:space="0" w:color="auto"/>
            </w:tcBorders>
            <w:vAlign w:val="center"/>
            <w:hideMark/>
          </w:tcPr>
          <w:p w14:paraId="4EE63AD1" w14:textId="77777777" w:rsidR="00616934" w:rsidRDefault="00616934">
            <w:pPr>
              <w:rPr>
                <w:rFonts w:ascii="宋体" w:hAnsi="宋体" w:hint="eastAsia"/>
                <w:szCs w:val="20"/>
              </w:rPr>
            </w:pPr>
            <w:r>
              <w:rPr>
                <w:rFonts w:ascii="宋体" w:hAnsi="宋体" w:hint="eastAsia"/>
                <w:szCs w:val="20"/>
              </w:rPr>
              <w:t>查阅资料，询问职工节水常识</w:t>
            </w:r>
          </w:p>
        </w:tc>
        <w:tc>
          <w:tcPr>
            <w:tcW w:w="630" w:type="dxa"/>
            <w:tcBorders>
              <w:top w:val="single" w:sz="4" w:space="0" w:color="auto"/>
              <w:left w:val="single" w:sz="4" w:space="0" w:color="auto"/>
              <w:bottom w:val="single" w:sz="4" w:space="0" w:color="auto"/>
              <w:right w:val="single" w:sz="4" w:space="0" w:color="auto"/>
            </w:tcBorders>
            <w:vAlign w:val="center"/>
            <w:hideMark/>
          </w:tcPr>
          <w:p w14:paraId="716B4794" w14:textId="77777777" w:rsidR="00616934" w:rsidRDefault="00616934">
            <w:pPr>
              <w:jc w:val="center"/>
              <w:rPr>
                <w:rFonts w:ascii="宋体" w:hAnsi="宋体" w:hint="eastAsia"/>
                <w:sz w:val="24"/>
                <w:szCs w:val="24"/>
              </w:rPr>
            </w:pPr>
            <w:r>
              <w:rPr>
                <w:rFonts w:ascii="宋体" w:hAnsi="宋体" w:hint="eastAsia"/>
                <w:sz w:val="24"/>
                <w:szCs w:val="24"/>
              </w:rPr>
              <w:t>2</w:t>
            </w:r>
          </w:p>
        </w:tc>
        <w:tc>
          <w:tcPr>
            <w:tcW w:w="2730" w:type="dxa"/>
            <w:tcBorders>
              <w:top w:val="single" w:sz="4" w:space="0" w:color="auto"/>
              <w:left w:val="single" w:sz="4" w:space="0" w:color="auto"/>
              <w:bottom w:val="single" w:sz="4" w:space="0" w:color="auto"/>
              <w:right w:val="single" w:sz="4" w:space="0" w:color="auto"/>
            </w:tcBorders>
            <w:vAlign w:val="center"/>
            <w:hideMark/>
          </w:tcPr>
          <w:p w14:paraId="3BA5E8EF" w14:textId="77777777" w:rsidR="00616934" w:rsidRDefault="00616934">
            <w:pPr>
              <w:rPr>
                <w:rFonts w:ascii="宋体" w:hAnsi="宋体" w:hint="eastAsia"/>
                <w:szCs w:val="20"/>
              </w:rPr>
            </w:pPr>
            <w:r>
              <w:rPr>
                <w:rFonts w:ascii="宋体" w:hAnsi="宋体" w:hint="eastAsia"/>
                <w:szCs w:val="20"/>
              </w:rPr>
              <w:t>经常开展宣传得2分</w:t>
            </w:r>
          </w:p>
        </w:tc>
        <w:tc>
          <w:tcPr>
            <w:tcW w:w="743" w:type="dxa"/>
            <w:tcBorders>
              <w:top w:val="single" w:sz="4" w:space="0" w:color="auto"/>
              <w:left w:val="single" w:sz="4" w:space="0" w:color="auto"/>
              <w:bottom w:val="single" w:sz="4" w:space="0" w:color="auto"/>
              <w:right w:val="single" w:sz="4" w:space="0" w:color="auto"/>
            </w:tcBorders>
            <w:vAlign w:val="center"/>
          </w:tcPr>
          <w:p w14:paraId="66E5EF84" w14:textId="77777777" w:rsidR="00616934" w:rsidRDefault="00616934">
            <w:pPr>
              <w:rPr>
                <w:rFonts w:ascii="仿宋_GB2312" w:eastAsia="仿宋_GB2312" w:hAnsi="Times New Roman" w:hint="eastAsia"/>
                <w:sz w:val="24"/>
                <w:szCs w:val="24"/>
              </w:rPr>
            </w:pPr>
          </w:p>
        </w:tc>
      </w:tr>
      <w:tr w:rsidR="00616934" w14:paraId="20906E09" w14:textId="77777777" w:rsidTr="00616934">
        <w:trPr>
          <w:trHeight w:val="391"/>
          <w:jc w:val="center"/>
        </w:trPr>
        <w:tc>
          <w:tcPr>
            <w:tcW w:w="712" w:type="dxa"/>
            <w:tcBorders>
              <w:top w:val="single" w:sz="4" w:space="0" w:color="auto"/>
              <w:left w:val="single" w:sz="4" w:space="0" w:color="auto"/>
              <w:bottom w:val="single" w:sz="4" w:space="0" w:color="auto"/>
              <w:right w:val="single" w:sz="4" w:space="0" w:color="auto"/>
            </w:tcBorders>
            <w:vAlign w:val="center"/>
            <w:hideMark/>
          </w:tcPr>
          <w:p w14:paraId="2BD036F2" w14:textId="77777777" w:rsidR="00616934" w:rsidRDefault="00616934">
            <w:pPr>
              <w:jc w:val="center"/>
              <w:rPr>
                <w:rFonts w:ascii="仿宋_GB2312" w:eastAsia="仿宋_GB2312" w:hAnsi="Times New Roman" w:hint="eastAsia"/>
                <w:sz w:val="24"/>
                <w:szCs w:val="24"/>
              </w:rPr>
            </w:pPr>
            <w:r>
              <w:rPr>
                <w:rFonts w:ascii="仿宋_GB2312" w:eastAsia="仿宋_GB2312" w:hAnsi="Times New Roman" w:hint="eastAsia"/>
                <w:sz w:val="24"/>
                <w:szCs w:val="24"/>
              </w:rPr>
              <w:t>17</w:t>
            </w:r>
          </w:p>
        </w:tc>
        <w:tc>
          <w:tcPr>
            <w:tcW w:w="2407" w:type="dxa"/>
            <w:tcBorders>
              <w:top w:val="single" w:sz="4" w:space="0" w:color="auto"/>
              <w:left w:val="single" w:sz="4" w:space="0" w:color="auto"/>
              <w:bottom w:val="single" w:sz="4" w:space="0" w:color="auto"/>
              <w:right w:val="single" w:sz="4" w:space="0" w:color="auto"/>
            </w:tcBorders>
            <w:vAlign w:val="center"/>
            <w:hideMark/>
          </w:tcPr>
          <w:p w14:paraId="6DD8A067" w14:textId="77777777" w:rsidR="00616934" w:rsidRDefault="00616934">
            <w:pPr>
              <w:rPr>
                <w:rFonts w:ascii="宋体" w:hAnsi="宋体" w:hint="eastAsia"/>
                <w:szCs w:val="20"/>
              </w:rPr>
            </w:pPr>
            <w:r>
              <w:rPr>
                <w:rFonts w:ascii="宋体" w:hAnsi="宋体" w:hint="eastAsia"/>
                <w:szCs w:val="20"/>
              </w:rPr>
              <w:t>有水计量管理制度</w:t>
            </w:r>
          </w:p>
        </w:tc>
        <w:tc>
          <w:tcPr>
            <w:tcW w:w="1575" w:type="dxa"/>
            <w:tcBorders>
              <w:top w:val="single" w:sz="4" w:space="0" w:color="auto"/>
              <w:left w:val="single" w:sz="4" w:space="0" w:color="auto"/>
              <w:bottom w:val="single" w:sz="4" w:space="0" w:color="auto"/>
              <w:right w:val="single" w:sz="4" w:space="0" w:color="auto"/>
            </w:tcBorders>
            <w:vAlign w:val="center"/>
            <w:hideMark/>
          </w:tcPr>
          <w:p w14:paraId="2A8E7BFE" w14:textId="77777777" w:rsidR="00616934" w:rsidRDefault="00616934">
            <w:pPr>
              <w:rPr>
                <w:rFonts w:ascii="宋体" w:hAnsi="宋体" w:hint="eastAsia"/>
                <w:szCs w:val="20"/>
              </w:rPr>
            </w:pPr>
            <w:r>
              <w:rPr>
                <w:rFonts w:ascii="宋体" w:hAnsi="宋体" w:hint="eastAsia"/>
                <w:szCs w:val="20"/>
              </w:rPr>
              <w:t>查阅有关文件</w:t>
            </w:r>
          </w:p>
        </w:tc>
        <w:tc>
          <w:tcPr>
            <w:tcW w:w="630" w:type="dxa"/>
            <w:tcBorders>
              <w:top w:val="single" w:sz="4" w:space="0" w:color="auto"/>
              <w:left w:val="single" w:sz="4" w:space="0" w:color="auto"/>
              <w:bottom w:val="single" w:sz="4" w:space="0" w:color="auto"/>
              <w:right w:val="single" w:sz="4" w:space="0" w:color="auto"/>
            </w:tcBorders>
            <w:vAlign w:val="center"/>
            <w:hideMark/>
          </w:tcPr>
          <w:p w14:paraId="37377A65" w14:textId="77777777" w:rsidR="00616934" w:rsidRDefault="00616934">
            <w:pPr>
              <w:jc w:val="center"/>
              <w:rPr>
                <w:rFonts w:ascii="宋体" w:hAnsi="宋体" w:hint="eastAsia"/>
                <w:sz w:val="24"/>
                <w:szCs w:val="24"/>
              </w:rPr>
            </w:pPr>
            <w:r>
              <w:rPr>
                <w:rFonts w:ascii="宋体" w:hAnsi="宋体" w:hint="eastAsia"/>
                <w:sz w:val="24"/>
                <w:szCs w:val="24"/>
              </w:rPr>
              <w:t>4</w:t>
            </w:r>
          </w:p>
        </w:tc>
        <w:tc>
          <w:tcPr>
            <w:tcW w:w="2730" w:type="dxa"/>
            <w:tcBorders>
              <w:top w:val="single" w:sz="4" w:space="0" w:color="auto"/>
              <w:left w:val="single" w:sz="4" w:space="0" w:color="auto"/>
              <w:bottom w:val="single" w:sz="4" w:space="0" w:color="auto"/>
              <w:right w:val="single" w:sz="4" w:space="0" w:color="auto"/>
            </w:tcBorders>
            <w:vAlign w:val="center"/>
            <w:hideMark/>
          </w:tcPr>
          <w:p w14:paraId="665F343B" w14:textId="77777777" w:rsidR="00616934" w:rsidRDefault="00616934">
            <w:pPr>
              <w:rPr>
                <w:rFonts w:ascii="宋体" w:hAnsi="宋体" w:hint="eastAsia"/>
                <w:szCs w:val="20"/>
              </w:rPr>
            </w:pPr>
            <w:r>
              <w:rPr>
                <w:rFonts w:ascii="宋体" w:hAnsi="宋体" w:hint="eastAsia"/>
                <w:szCs w:val="20"/>
              </w:rPr>
              <w:t>制度健全得4分</w:t>
            </w:r>
          </w:p>
        </w:tc>
        <w:tc>
          <w:tcPr>
            <w:tcW w:w="743" w:type="dxa"/>
            <w:tcBorders>
              <w:top w:val="single" w:sz="4" w:space="0" w:color="auto"/>
              <w:left w:val="single" w:sz="4" w:space="0" w:color="auto"/>
              <w:bottom w:val="single" w:sz="4" w:space="0" w:color="auto"/>
              <w:right w:val="single" w:sz="4" w:space="0" w:color="auto"/>
            </w:tcBorders>
            <w:vAlign w:val="center"/>
          </w:tcPr>
          <w:p w14:paraId="6D639678" w14:textId="77777777" w:rsidR="00616934" w:rsidRDefault="00616934">
            <w:pPr>
              <w:rPr>
                <w:rFonts w:ascii="仿宋_GB2312" w:eastAsia="仿宋_GB2312" w:hAnsi="Times New Roman" w:hint="eastAsia"/>
                <w:sz w:val="24"/>
                <w:szCs w:val="24"/>
              </w:rPr>
            </w:pPr>
          </w:p>
        </w:tc>
      </w:tr>
      <w:tr w:rsidR="00616934" w14:paraId="1AEC9286" w14:textId="77777777" w:rsidTr="00616934">
        <w:trPr>
          <w:jc w:val="center"/>
        </w:trPr>
        <w:tc>
          <w:tcPr>
            <w:tcW w:w="712" w:type="dxa"/>
            <w:tcBorders>
              <w:top w:val="single" w:sz="4" w:space="0" w:color="auto"/>
              <w:left w:val="single" w:sz="4" w:space="0" w:color="auto"/>
              <w:bottom w:val="single" w:sz="4" w:space="0" w:color="auto"/>
              <w:right w:val="single" w:sz="4" w:space="0" w:color="auto"/>
            </w:tcBorders>
            <w:vAlign w:val="center"/>
            <w:hideMark/>
          </w:tcPr>
          <w:p w14:paraId="5FDA0D3C" w14:textId="77777777" w:rsidR="00616934" w:rsidRDefault="00616934">
            <w:pPr>
              <w:jc w:val="center"/>
              <w:rPr>
                <w:rFonts w:ascii="仿宋_GB2312" w:eastAsia="仿宋_GB2312" w:hAnsi="Times New Roman" w:hint="eastAsia"/>
                <w:sz w:val="24"/>
                <w:szCs w:val="24"/>
              </w:rPr>
            </w:pPr>
            <w:r>
              <w:rPr>
                <w:rFonts w:ascii="仿宋_GB2312" w:eastAsia="仿宋_GB2312" w:hAnsi="Times New Roman" w:hint="eastAsia"/>
                <w:sz w:val="24"/>
                <w:szCs w:val="24"/>
              </w:rPr>
              <w:t>18</w:t>
            </w:r>
          </w:p>
        </w:tc>
        <w:tc>
          <w:tcPr>
            <w:tcW w:w="2407" w:type="dxa"/>
            <w:tcBorders>
              <w:top w:val="single" w:sz="4" w:space="0" w:color="auto"/>
              <w:left w:val="single" w:sz="4" w:space="0" w:color="auto"/>
              <w:bottom w:val="single" w:sz="4" w:space="0" w:color="auto"/>
              <w:right w:val="single" w:sz="4" w:space="0" w:color="auto"/>
            </w:tcBorders>
            <w:vAlign w:val="center"/>
            <w:hideMark/>
          </w:tcPr>
          <w:p w14:paraId="4B3A98F4" w14:textId="77777777" w:rsidR="00616934" w:rsidRDefault="00616934">
            <w:pPr>
              <w:rPr>
                <w:rFonts w:ascii="宋体" w:hAnsi="宋体" w:hint="eastAsia"/>
                <w:szCs w:val="20"/>
              </w:rPr>
            </w:pPr>
            <w:r>
              <w:rPr>
                <w:rFonts w:ascii="宋体" w:hAnsi="宋体" w:hint="eastAsia"/>
                <w:szCs w:val="20"/>
              </w:rPr>
              <w:t>有完整的近期计量网络图</w:t>
            </w:r>
          </w:p>
        </w:tc>
        <w:tc>
          <w:tcPr>
            <w:tcW w:w="1575" w:type="dxa"/>
            <w:tcBorders>
              <w:top w:val="single" w:sz="4" w:space="0" w:color="auto"/>
              <w:left w:val="single" w:sz="4" w:space="0" w:color="auto"/>
              <w:bottom w:val="single" w:sz="4" w:space="0" w:color="auto"/>
              <w:right w:val="single" w:sz="4" w:space="0" w:color="auto"/>
            </w:tcBorders>
            <w:vAlign w:val="center"/>
            <w:hideMark/>
          </w:tcPr>
          <w:p w14:paraId="220AA089" w14:textId="77777777" w:rsidR="00616934" w:rsidRDefault="00616934">
            <w:pPr>
              <w:rPr>
                <w:rFonts w:ascii="宋体" w:hAnsi="宋体" w:hint="eastAsia"/>
                <w:szCs w:val="20"/>
              </w:rPr>
            </w:pPr>
            <w:r>
              <w:rPr>
                <w:rFonts w:ascii="宋体" w:hAnsi="宋体" w:hint="eastAsia"/>
                <w:szCs w:val="20"/>
              </w:rPr>
              <w:t>查看计量网络图和资料</w:t>
            </w:r>
          </w:p>
        </w:tc>
        <w:tc>
          <w:tcPr>
            <w:tcW w:w="630" w:type="dxa"/>
            <w:tcBorders>
              <w:top w:val="single" w:sz="4" w:space="0" w:color="auto"/>
              <w:left w:val="single" w:sz="4" w:space="0" w:color="auto"/>
              <w:bottom w:val="single" w:sz="4" w:space="0" w:color="auto"/>
              <w:right w:val="single" w:sz="4" w:space="0" w:color="auto"/>
            </w:tcBorders>
            <w:vAlign w:val="center"/>
            <w:hideMark/>
          </w:tcPr>
          <w:p w14:paraId="0CBD5DB9" w14:textId="77777777" w:rsidR="00616934" w:rsidRDefault="00616934">
            <w:pPr>
              <w:jc w:val="center"/>
              <w:rPr>
                <w:rFonts w:ascii="宋体" w:hAnsi="宋体" w:hint="eastAsia"/>
                <w:sz w:val="24"/>
                <w:szCs w:val="24"/>
              </w:rPr>
            </w:pPr>
            <w:r>
              <w:rPr>
                <w:rFonts w:ascii="宋体" w:hAnsi="宋体" w:hint="eastAsia"/>
                <w:sz w:val="24"/>
                <w:szCs w:val="24"/>
              </w:rPr>
              <w:t>4</w:t>
            </w:r>
          </w:p>
        </w:tc>
        <w:tc>
          <w:tcPr>
            <w:tcW w:w="2730" w:type="dxa"/>
            <w:tcBorders>
              <w:top w:val="single" w:sz="4" w:space="0" w:color="auto"/>
              <w:left w:val="single" w:sz="4" w:space="0" w:color="auto"/>
              <w:bottom w:val="single" w:sz="4" w:space="0" w:color="auto"/>
              <w:right w:val="single" w:sz="4" w:space="0" w:color="auto"/>
            </w:tcBorders>
            <w:vAlign w:val="center"/>
            <w:hideMark/>
          </w:tcPr>
          <w:p w14:paraId="57C12D4A" w14:textId="77777777" w:rsidR="00616934" w:rsidRDefault="00616934">
            <w:pPr>
              <w:rPr>
                <w:rFonts w:ascii="宋体" w:hAnsi="宋体" w:hint="eastAsia"/>
                <w:szCs w:val="20"/>
              </w:rPr>
            </w:pPr>
            <w:r>
              <w:rPr>
                <w:rFonts w:ascii="宋体" w:hAnsi="宋体" w:hint="eastAsia"/>
                <w:szCs w:val="20"/>
              </w:rPr>
              <w:t>有网络图无近期的扣1分</w:t>
            </w:r>
          </w:p>
        </w:tc>
        <w:tc>
          <w:tcPr>
            <w:tcW w:w="743" w:type="dxa"/>
            <w:tcBorders>
              <w:top w:val="single" w:sz="4" w:space="0" w:color="auto"/>
              <w:left w:val="single" w:sz="4" w:space="0" w:color="auto"/>
              <w:bottom w:val="single" w:sz="4" w:space="0" w:color="auto"/>
              <w:right w:val="single" w:sz="4" w:space="0" w:color="auto"/>
            </w:tcBorders>
            <w:vAlign w:val="center"/>
          </w:tcPr>
          <w:p w14:paraId="28F35ABB" w14:textId="77777777" w:rsidR="00616934" w:rsidRDefault="00616934">
            <w:pPr>
              <w:rPr>
                <w:rFonts w:ascii="仿宋_GB2312" w:eastAsia="仿宋_GB2312" w:hAnsi="Times New Roman" w:hint="eastAsia"/>
                <w:sz w:val="24"/>
                <w:szCs w:val="24"/>
              </w:rPr>
            </w:pPr>
          </w:p>
        </w:tc>
      </w:tr>
      <w:tr w:rsidR="00616934" w14:paraId="095649F4" w14:textId="77777777" w:rsidTr="00616934">
        <w:trPr>
          <w:jc w:val="center"/>
        </w:trPr>
        <w:tc>
          <w:tcPr>
            <w:tcW w:w="712" w:type="dxa"/>
            <w:tcBorders>
              <w:top w:val="single" w:sz="4" w:space="0" w:color="auto"/>
              <w:left w:val="single" w:sz="4" w:space="0" w:color="auto"/>
              <w:bottom w:val="single" w:sz="4" w:space="0" w:color="auto"/>
              <w:right w:val="single" w:sz="4" w:space="0" w:color="auto"/>
            </w:tcBorders>
            <w:vAlign w:val="center"/>
            <w:hideMark/>
          </w:tcPr>
          <w:p w14:paraId="00BDE950" w14:textId="77777777" w:rsidR="00616934" w:rsidRDefault="00616934">
            <w:pPr>
              <w:jc w:val="center"/>
              <w:rPr>
                <w:rFonts w:ascii="仿宋_GB2312" w:eastAsia="仿宋_GB2312" w:hAnsi="Times New Roman" w:hint="eastAsia"/>
                <w:sz w:val="24"/>
                <w:szCs w:val="24"/>
              </w:rPr>
            </w:pPr>
            <w:r>
              <w:rPr>
                <w:rFonts w:ascii="仿宋_GB2312" w:eastAsia="仿宋_GB2312" w:hAnsi="Times New Roman" w:hint="eastAsia"/>
                <w:sz w:val="24"/>
                <w:szCs w:val="24"/>
              </w:rPr>
              <w:t>19</w:t>
            </w:r>
          </w:p>
        </w:tc>
        <w:tc>
          <w:tcPr>
            <w:tcW w:w="2407" w:type="dxa"/>
            <w:tcBorders>
              <w:top w:val="single" w:sz="4" w:space="0" w:color="auto"/>
              <w:left w:val="single" w:sz="4" w:space="0" w:color="auto"/>
              <w:bottom w:val="single" w:sz="4" w:space="0" w:color="auto"/>
              <w:right w:val="single" w:sz="4" w:space="0" w:color="auto"/>
            </w:tcBorders>
            <w:vAlign w:val="center"/>
            <w:hideMark/>
          </w:tcPr>
          <w:p w14:paraId="10AC523F" w14:textId="77777777" w:rsidR="00616934" w:rsidRDefault="00616934">
            <w:pPr>
              <w:rPr>
                <w:rFonts w:ascii="宋体" w:hAnsi="宋体" w:hint="eastAsia"/>
                <w:szCs w:val="20"/>
              </w:rPr>
            </w:pPr>
            <w:r>
              <w:rPr>
                <w:rFonts w:ascii="宋体" w:hAnsi="宋体" w:hint="eastAsia"/>
                <w:szCs w:val="20"/>
              </w:rPr>
              <w:t>完成节水指标和年度节水计划</w:t>
            </w:r>
          </w:p>
        </w:tc>
        <w:tc>
          <w:tcPr>
            <w:tcW w:w="1575" w:type="dxa"/>
            <w:tcBorders>
              <w:top w:val="single" w:sz="4" w:space="0" w:color="auto"/>
              <w:left w:val="single" w:sz="4" w:space="0" w:color="auto"/>
              <w:bottom w:val="single" w:sz="4" w:space="0" w:color="auto"/>
              <w:right w:val="single" w:sz="4" w:space="0" w:color="auto"/>
            </w:tcBorders>
            <w:vAlign w:val="center"/>
            <w:hideMark/>
          </w:tcPr>
          <w:p w14:paraId="3DDBE67F" w14:textId="77777777" w:rsidR="00616934" w:rsidRDefault="00616934">
            <w:pPr>
              <w:rPr>
                <w:rFonts w:ascii="宋体" w:hAnsi="宋体" w:hint="eastAsia"/>
                <w:szCs w:val="20"/>
              </w:rPr>
            </w:pPr>
            <w:r>
              <w:rPr>
                <w:rFonts w:ascii="宋体" w:hAnsi="宋体" w:hint="eastAsia"/>
                <w:szCs w:val="20"/>
              </w:rPr>
              <w:t>查阅有关资料</w:t>
            </w:r>
          </w:p>
        </w:tc>
        <w:tc>
          <w:tcPr>
            <w:tcW w:w="630" w:type="dxa"/>
            <w:tcBorders>
              <w:top w:val="single" w:sz="4" w:space="0" w:color="auto"/>
              <w:left w:val="single" w:sz="4" w:space="0" w:color="auto"/>
              <w:bottom w:val="single" w:sz="4" w:space="0" w:color="auto"/>
              <w:right w:val="single" w:sz="4" w:space="0" w:color="auto"/>
            </w:tcBorders>
            <w:vAlign w:val="center"/>
            <w:hideMark/>
          </w:tcPr>
          <w:p w14:paraId="3826708A" w14:textId="77777777" w:rsidR="00616934" w:rsidRDefault="00616934">
            <w:pPr>
              <w:jc w:val="center"/>
              <w:rPr>
                <w:rFonts w:ascii="宋体" w:hAnsi="宋体" w:hint="eastAsia"/>
                <w:sz w:val="24"/>
                <w:szCs w:val="24"/>
              </w:rPr>
            </w:pPr>
            <w:r>
              <w:rPr>
                <w:rFonts w:ascii="宋体" w:hAnsi="宋体" w:hint="eastAsia"/>
                <w:sz w:val="24"/>
                <w:szCs w:val="24"/>
              </w:rPr>
              <w:t>4</w:t>
            </w:r>
          </w:p>
        </w:tc>
        <w:tc>
          <w:tcPr>
            <w:tcW w:w="2730" w:type="dxa"/>
            <w:tcBorders>
              <w:top w:val="single" w:sz="4" w:space="0" w:color="auto"/>
              <w:left w:val="single" w:sz="4" w:space="0" w:color="auto"/>
              <w:bottom w:val="single" w:sz="4" w:space="0" w:color="auto"/>
              <w:right w:val="single" w:sz="4" w:space="0" w:color="auto"/>
            </w:tcBorders>
            <w:vAlign w:val="center"/>
            <w:hideMark/>
          </w:tcPr>
          <w:p w14:paraId="35B82A90" w14:textId="77777777" w:rsidR="00616934" w:rsidRDefault="00616934">
            <w:pPr>
              <w:rPr>
                <w:rFonts w:ascii="宋体" w:hAnsi="宋体" w:hint="eastAsia"/>
                <w:szCs w:val="20"/>
              </w:rPr>
            </w:pPr>
            <w:r>
              <w:rPr>
                <w:rFonts w:ascii="宋体" w:hAnsi="宋体" w:hint="eastAsia"/>
                <w:szCs w:val="20"/>
              </w:rPr>
              <w:t>完成节水指标和年度节水计划各得2分</w:t>
            </w:r>
          </w:p>
        </w:tc>
        <w:tc>
          <w:tcPr>
            <w:tcW w:w="743" w:type="dxa"/>
            <w:tcBorders>
              <w:top w:val="single" w:sz="4" w:space="0" w:color="auto"/>
              <w:left w:val="single" w:sz="4" w:space="0" w:color="auto"/>
              <w:bottom w:val="single" w:sz="4" w:space="0" w:color="auto"/>
              <w:right w:val="single" w:sz="4" w:space="0" w:color="auto"/>
            </w:tcBorders>
            <w:vAlign w:val="center"/>
          </w:tcPr>
          <w:p w14:paraId="75459446" w14:textId="77777777" w:rsidR="00616934" w:rsidRDefault="00616934">
            <w:pPr>
              <w:rPr>
                <w:rFonts w:ascii="仿宋_GB2312" w:eastAsia="仿宋_GB2312" w:hAnsi="Times New Roman" w:hint="eastAsia"/>
                <w:sz w:val="24"/>
                <w:szCs w:val="24"/>
              </w:rPr>
            </w:pPr>
          </w:p>
        </w:tc>
      </w:tr>
      <w:tr w:rsidR="00616934" w14:paraId="013A0879" w14:textId="77777777" w:rsidTr="00616934">
        <w:trPr>
          <w:jc w:val="center"/>
        </w:trPr>
        <w:tc>
          <w:tcPr>
            <w:tcW w:w="712" w:type="dxa"/>
            <w:tcBorders>
              <w:top w:val="single" w:sz="4" w:space="0" w:color="auto"/>
              <w:left w:val="single" w:sz="4" w:space="0" w:color="auto"/>
              <w:bottom w:val="single" w:sz="4" w:space="0" w:color="auto"/>
              <w:right w:val="single" w:sz="4" w:space="0" w:color="auto"/>
            </w:tcBorders>
            <w:vAlign w:val="center"/>
            <w:hideMark/>
          </w:tcPr>
          <w:p w14:paraId="4E5FC751" w14:textId="77777777" w:rsidR="00616934" w:rsidRDefault="00616934">
            <w:pPr>
              <w:jc w:val="center"/>
              <w:rPr>
                <w:rFonts w:ascii="仿宋_GB2312" w:eastAsia="仿宋_GB2312" w:hAnsi="Times New Roman" w:hint="eastAsia"/>
                <w:sz w:val="24"/>
                <w:szCs w:val="24"/>
              </w:rPr>
            </w:pPr>
            <w:r>
              <w:rPr>
                <w:rFonts w:ascii="仿宋_GB2312" w:eastAsia="仿宋_GB2312" w:hAnsi="Times New Roman" w:hint="eastAsia"/>
                <w:sz w:val="24"/>
                <w:szCs w:val="24"/>
              </w:rPr>
              <w:t>20</w:t>
            </w:r>
          </w:p>
        </w:tc>
        <w:tc>
          <w:tcPr>
            <w:tcW w:w="2407" w:type="dxa"/>
            <w:tcBorders>
              <w:top w:val="single" w:sz="4" w:space="0" w:color="auto"/>
              <w:left w:val="single" w:sz="4" w:space="0" w:color="auto"/>
              <w:bottom w:val="single" w:sz="4" w:space="0" w:color="auto"/>
              <w:right w:val="single" w:sz="4" w:space="0" w:color="auto"/>
            </w:tcBorders>
            <w:vAlign w:val="center"/>
            <w:hideMark/>
          </w:tcPr>
          <w:p w14:paraId="4B6E58AC" w14:textId="77777777" w:rsidR="00616934" w:rsidRDefault="00616934">
            <w:pPr>
              <w:rPr>
                <w:rFonts w:ascii="宋体" w:hAnsi="宋体" w:hint="eastAsia"/>
                <w:szCs w:val="20"/>
              </w:rPr>
            </w:pPr>
            <w:r>
              <w:rPr>
                <w:rFonts w:ascii="宋体" w:hAnsi="宋体" w:hint="eastAsia"/>
                <w:szCs w:val="20"/>
              </w:rPr>
              <w:t>用水设备管理器具有定期检修制度</w:t>
            </w:r>
          </w:p>
        </w:tc>
        <w:tc>
          <w:tcPr>
            <w:tcW w:w="1575" w:type="dxa"/>
            <w:tcBorders>
              <w:top w:val="single" w:sz="4" w:space="0" w:color="auto"/>
              <w:left w:val="single" w:sz="4" w:space="0" w:color="auto"/>
              <w:bottom w:val="single" w:sz="4" w:space="0" w:color="auto"/>
              <w:right w:val="single" w:sz="4" w:space="0" w:color="auto"/>
            </w:tcBorders>
            <w:vAlign w:val="center"/>
            <w:hideMark/>
          </w:tcPr>
          <w:p w14:paraId="634CAE0D" w14:textId="77777777" w:rsidR="00616934" w:rsidRDefault="00616934">
            <w:pPr>
              <w:rPr>
                <w:rFonts w:ascii="宋体" w:hAnsi="宋体" w:hint="eastAsia"/>
                <w:szCs w:val="20"/>
              </w:rPr>
            </w:pPr>
            <w:r>
              <w:rPr>
                <w:rFonts w:ascii="宋体" w:hAnsi="宋体" w:hint="eastAsia"/>
                <w:szCs w:val="20"/>
              </w:rPr>
              <w:t>查阅有关文件资料，查看现场</w:t>
            </w:r>
          </w:p>
        </w:tc>
        <w:tc>
          <w:tcPr>
            <w:tcW w:w="630" w:type="dxa"/>
            <w:tcBorders>
              <w:top w:val="single" w:sz="4" w:space="0" w:color="auto"/>
              <w:left w:val="single" w:sz="4" w:space="0" w:color="auto"/>
              <w:bottom w:val="single" w:sz="4" w:space="0" w:color="auto"/>
              <w:right w:val="single" w:sz="4" w:space="0" w:color="auto"/>
            </w:tcBorders>
            <w:vAlign w:val="center"/>
            <w:hideMark/>
          </w:tcPr>
          <w:p w14:paraId="0FBE1453" w14:textId="77777777" w:rsidR="00616934" w:rsidRDefault="00616934">
            <w:pPr>
              <w:jc w:val="center"/>
              <w:rPr>
                <w:rFonts w:ascii="宋体" w:hAnsi="宋体" w:hint="eastAsia"/>
                <w:sz w:val="24"/>
                <w:szCs w:val="24"/>
              </w:rPr>
            </w:pPr>
            <w:r>
              <w:rPr>
                <w:rFonts w:ascii="宋体" w:hAnsi="宋体" w:hint="eastAsia"/>
                <w:sz w:val="24"/>
                <w:szCs w:val="24"/>
              </w:rPr>
              <w:t>4</w:t>
            </w:r>
          </w:p>
        </w:tc>
        <w:tc>
          <w:tcPr>
            <w:tcW w:w="2730" w:type="dxa"/>
            <w:tcBorders>
              <w:top w:val="single" w:sz="4" w:space="0" w:color="auto"/>
              <w:left w:val="single" w:sz="4" w:space="0" w:color="auto"/>
              <w:bottom w:val="single" w:sz="4" w:space="0" w:color="auto"/>
              <w:right w:val="single" w:sz="4" w:space="0" w:color="auto"/>
            </w:tcBorders>
            <w:vAlign w:val="center"/>
            <w:hideMark/>
          </w:tcPr>
          <w:p w14:paraId="0A1E6156" w14:textId="77777777" w:rsidR="00616934" w:rsidRDefault="00616934">
            <w:pPr>
              <w:rPr>
                <w:rFonts w:ascii="宋体" w:hAnsi="宋体" w:hint="eastAsia"/>
                <w:szCs w:val="20"/>
              </w:rPr>
            </w:pPr>
            <w:r>
              <w:rPr>
                <w:rFonts w:ascii="宋体" w:hAnsi="宋体" w:hint="eastAsia"/>
                <w:szCs w:val="20"/>
              </w:rPr>
              <w:t>有定期检修制度得4分</w:t>
            </w:r>
          </w:p>
        </w:tc>
        <w:tc>
          <w:tcPr>
            <w:tcW w:w="743" w:type="dxa"/>
            <w:tcBorders>
              <w:top w:val="single" w:sz="4" w:space="0" w:color="auto"/>
              <w:left w:val="single" w:sz="4" w:space="0" w:color="auto"/>
              <w:bottom w:val="single" w:sz="4" w:space="0" w:color="auto"/>
              <w:right w:val="single" w:sz="4" w:space="0" w:color="auto"/>
            </w:tcBorders>
            <w:vAlign w:val="center"/>
          </w:tcPr>
          <w:p w14:paraId="4A88E806" w14:textId="77777777" w:rsidR="00616934" w:rsidRDefault="00616934">
            <w:pPr>
              <w:rPr>
                <w:rFonts w:ascii="仿宋_GB2312" w:eastAsia="仿宋_GB2312" w:hAnsi="Times New Roman" w:hint="eastAsia"/>
                <w:sz w:val="24"/>
                <w:szCs w:val="24"/>
              </w:rPr>
            </w:pPr>
          </w:p>
        </w:tc>
      </w:tr>
      <w:tr w:rsidR="00616934" w14:paraId="25D56965" w14:textId="77777777" w:rsidTr="00616934">
        <w:trPr>
          <w:jc w:val="center"/>
        </w:trPr>
        <w:tc>
          <w:tcPr>
            <w:tcW w:w="712" w:type="dxa"/>
            <w:tcBorders>
              <w:top w:val="single" w:sz="4" w:space="0" w:color="auto"/>
              <w:left w:val="single" w:sz="4" w:space="0" w:color="auto"/>
              <w:bottom w:val="single" w:sz="4" w:space="0" w:color="auto"/>
              <w:right w:val="single" w:sz="4" w:space="0" w:color="auto"/>
            </w:tcBorders>
            <w:vAlign w:val="center"/>
            <w:hideMark/>
          </w:tcPr>
          <w:p w14:paraId="2A63B8B7" w14:textId="77777777" w:rsidR="00616934" w:rsidRDefault="00616934">
            <w:pPr>
              <w:jc w:val="center"/>
              <w:rPr>
                <w:rFonts w:ascii="仿宋_GB2312" w:eastAsia="仿宋_GB2312" w:hAnsi="Times New Roman" w:hint="eastAsia"/>
                <w:sz w:val="24"/>
                <w:szCs w:val="24"/>
              </w:rPr>
            </w:pPr>
            <w:r>
              <w:rPr>
                <w:rFonts w:ascii="仿宋_GB2312" w:eastAsia="仿宋_GB2312" w:hAnsi="Times New Roman" w:hint="eastAsia"/>
                <w:sz w:val="24"/>
                <w:szCs w:val="24"/>
              </w:rPr>
              <w:t>21</w:t>
            </w:r>
          </w:p>
        </w:tc>
        <w:tc>
          <w:tcPr>
            <w:tcW w:w="2407" w:type="dxa"/>
            <w:tcBorders>
              <w:top w:val="single" w:sz="4" w:space="0" w:color="auto"/>
              <w:left w:val="single" w:sz="4" w:space="0" w:color="auto"/>
              <w:bottom w:val="single" w:sz="4" w:space="0" w:color="auto"/>
              <w:right w:val="single" w:sz="4" w:space="0" w:color="auto"/>
            </w:tcBorders>
            <w:vAlign w:val="center"/>
            <w:hideMark/>
          </w:tcPr>
          <w:p w14:paraId="4EB20525" w14:textId="77777777" w:rsidR="00616934" w:rsidRDefault="00616934">
            <w:pPr>
              <w:rPr>
                <w:rFonts w:ascii="宋体" w:hAnsi="宋体" w:hint="eastAsia"/>
                <w:szCs w:val="20"/>
              </w:rPr>
            </w:pPr>
            <w:r>
              <w:rPr>
                <w:rFonts w:ascii="宋体" w:hAnsi="宋体" w:hint="eastAsia"/>
                <w:szCs w:val="20"/>
              </w:rPr>
              <w:t>已使用的节水设备管理好运行正常</w:t>
            </w:r>
          </w:p>
        </w:tc>
        <w:tc>
          <w:tcPr>
            <w:tcW w:w="1575" w:type="dxa"/>
            <w:tcBorders>
              <w:top w:val="single" w:sz="4" w:space="0" w:color="auto"/>
              <w:left w:val="single" w:sz="4" w:space="0" w:color="auto"/>
              <w:bottom w:val="single" w:sz="4" w:space="0" w:color="auto"/>
              <w:right w:val="single" w:sz="4" w:space="0" w:color="auto"/>
            </w:tcBorders>
            <w:vAlign w:val="center"/>
            <w:hideMark/>
          </w:tcPr>
          <w:p w14:paraId="1E7C386B" w14:textId="77777777" w:rsidR="00616934" w:rsidRDefault="00616934">
            <w:pPr>
              <w:rPr>
                <w:rFonts w:ascii="宋体" w:hAnsi="宋体" w:hint="eastAsia"/>
                <w:szCs w:val="20"/>
              </w:rPr>
            </w:pPr>
            <w:r>
              <w:rPr>
                <w:rFonts w:ascii="宋体" w:hAnsi="宋体" w:hint="eastAsia"/>
                <w:szCs w:val="20"/>
              </w:rPr>
              <w:t>查看现场及有关资料、制度</w:t>
            </w:r>
          </w:p>
        </w:tc>
        <w:tc>
          <w:tcPr>
            <w:tcW w:w="630" w:type="dxa"/>
            <w:tcBorders>
              <w:top w:val="single" w:sz="4" w:space="0" w:color="auto"/>
              <w:left w:val="single" w:sz="4" w:space="0" w:color="auto"/>
              <w:bottom w:val="single" w:sz="4" w:space="0" w:color="auto"/>
              <w:right w:val="single" w:sz="4" w:space="0" w:color="auto"/>
            </w:tcBorders>
            <w:vAlign w:val="center"/>
            <w:hideMark/>
          </w:tcPr>
          <w:p w14:paraId="1E8D261B" w14:textId="77777777" w:rsidR="00616934" w:rsidRDefault="00616934">
            <w:pPr>
              <w:jc w:val="center"/>
              <w:rPr>
                <w:rFonts w:ascii="宋体" w:hAnsi="宋体" w:hint="eastAsia"/>
                <w:sz w:val="24"/>
                <w:szCs w:val="24"/>
              </w:rPr>
            </w:pPr>
            <w:r>
              <w:rPr>
                <w:rFonts w:ascii="宋体" w:hAnsi="宋体" w:hint="eastAsia"/>
                <w:sz w:val="24"/>
                <w:szCs w:val="24"/>
              </w:rPr>
              <w:t>4</w:t>
            </w:r>
          </w:p>
        </w:tc>
        <w:tc>
          <w:tcPr>
            <w:tcW w:w="2730" w:type="dxa"/>
            <w:tcBorders>
              <w:top w:val="single" w:sz="4" w:space="0" w:color="auto"/>
              <w:left w:val="single" w:sz="4" w:space="0" w:color="auto"/>
              <w:bottom w:val="single" w:sz="4" w:space="0" w:color="auto"/>
              <w:right w:val="single" w:sz="4" w:space="0" w:color="auto"/>
            </w:tcBorders>
            <w:vAlign w:val="center"/>
            <w:hideMark/>
          </w:tcPr>
          <w:p w14:paraId="27FBAD5B" w14:textId="77777777" w:rsidR="00616934" w:rsidRDefault="00616934">
            <w:pPr>
              <w:rPr>
                <w:rFonts w:ascii="宋体" w:hAnsi="宋体" w:hint="eastAsia"/>
                <w:sz w:val="24"/>
                <w:szCs w:val="24"/>
              </w:rPr>
            </w:pPr>
            <w:r>
              <w:rPr>
                <w:rFonts w:ascii="宋体" w:hAnsi="宋体" w:hint="eastAsia"/>
                <w:szCs w:val="20"/>
              </w:rPr>
              <w:t>管理好运行正常各得2分</w:t>
            </w:r>
          </w:p>
        </w:tc>
        <w:tc>
          <w:tcPr>
            <w:tcW w:w="743" w:type="dxa"/>
            <w:tcBorders>
              <w:top w:val="single" w:sz="4" w:space="0" w:color="auto"/>
              <w:left w:val="single" w:sz="4" w:space="0" w:color="auto"/>
              <w:bottom w:val="single" w:sz="4" w:space="0" w:color="auto"/>
              <w:right w:val="single" w:sz="4" w:space="0" w:color="auto"/>
            </w:tcBorders>
            <w:vAlign w:val="center"/>
          </w:tcPr>
          <w:p w14:paraId="7D3643D6" w14:textId="77777777" w:rsidR="00616934" w:rsidRDefault="00616934">
            <w:pPr>
              <w:rPr>
                <w:rFonts w:ascii="仿宋_GB2312" w:eastAsia="仿宋_GB2312" w:hAnsi="Times New Roman" w:hint="eastAsia"/>
                <w:sz w:val="24"/>
                <w:szCs w:val="24"/>
              </w:rPr>
            </w:pPr>
          </w:p>
        </w:tc>
      </w:tr>
      <w:tr w:rsidR="00616934" w14:paraId="1C823DDB" w14:textId="77777777" w:rsidTr="00616934">
        <w:trPr>
          <w:trHeight w:val="367"/>
          <w:jc w:val="center"/>
        </w:trPr>
        <w:tc>
          <w:tcPr>
            <w:tcW w:w="4694" w:type="dxa"/>
            <w:gridSpan w:val="3"/>
            <w:tcBorders>
              <w:top w:val="single" w:sz="4" w:space="0" w:color="auto"/>
              <w:left w:val="single" w:sz="4" w:space="0" w:color="auto"/>
              <w:bottom w:val="single" w:sz="4" w:space="0" w:color="auto"/>
              <w:right w:val="single" w:sz="4" w:space="0" w:color="auto"/>
            </w:tcBorders>
            <w:vAlign w:val="center"/>
            <w:hideMark/>
          </w:tcPr>
          <w:p w14:paraId="07391CE3" w14:textId="77777777" w:rsidR="00616934" w:rsidRDefault="00616934">
            <w:pPr>
              <w:jc w:val="center"/>
              <w:rPr>
                <w:rFonts w:ascii="宋体" w:hAnsi="宋体" w:hint="eastAsia"/>
                <w:sz w:val="24"/>
                <w:szCs w:val="24"/>
              </w:rPr>
            </w:pPr>
            <w:r>
              <w:rPr>
                <w:rFonts w:ascii="宋体" w:hAnsi="宋体" w:hint="eastAsia"/>
                <w:szCs w:val="20"/>
              </w:rPr>
              <w:t>合计</w:t>
            </w:r>
          </w:p>
        </w:tc>
        <w:tc>
          <w:tcPr>
            <w:tcW w:w="630" w:type="dxa"/>
            <w:tcBorders>
              <w:top w:val="single" w:sz="4" w:space="0" w:color="auto"/>
              <w:left w:val="single" w:sz="4" w:space="0" w:color="auto"/>
              <w:bottom w:val="single" w:sz="4" w:space="0" w:color="auto"/>
              <w:right w:val="single" w:sz="4" w:space="0" w:color="auto"/>
            </w:tcBorders>
            <w:vAlign w:val="center"/>
            <w:hideMark/>
          </w:tcPr>
          <w:p w14:paraId="3515F819" w14:textId="77777777" w:rsidR="00616934" w:rsidRDefault="00616934">
            <w:pPr>
              <w:jc w:val="center"/>
              <w:rPr>
                <w:rFonts w:ascii="宋体" w:hAnsi="宋体" w:hint="eastAsia"/>
                <w:sz w:val="24"/>
                <w:szCs w:val="24"/>
              </w:rPr>
            </w:pPr>
            <w:r>
              <w:rPr>
                <w:rFonts w:ascii="宋体" w:hAnsi="宋体" w:hint="eastAsia"/>
                <w:szCs w:val="20"/>
              </w:rPr>
              <w:t>100</w:t>
            </w:r>
          </w:p>
        </w:tc>
        <w:tc>
          <w:tcPr>
            <w:tcW w:w="2730" w:type="dxa"/>
            <w:tcBorders>
              <w:top w:val="single" w:sz="4" w:space="0" w:color="auto"/>
              <w:left w:val="single" w:sz="4" w:space="0" w:color="auto"/>
              <w:bottom w:val="single" w:sz="4" w:space="0" w:color="auto"/>
              <w:right w:val="single" w:sz="4" w:space="0" w:color="auto"/>
            </w:tcBorders>
          </w:tcPr>
          <w:p w14:paraId="26DBA370" w14:textId="77777777" w:rsidR="00616934" w:rsidRDefault="00616934">
            <w:pPr>
              <w:jc w:val="center"/>
              <w:rPr>
                <w:rFonts w:ascii="宋体" w:hAnsi="宋体" w:hint="eastAsia"/>
                <w:szCs w:val="20"/>
              </w:rPr>
            </w:pPr>
          </w:p>
        </w:tc>
        <w:tc>
          <w:tcPr>
            <w:tcW w:w="743" w:type="dxa"/>
            <w:tcBorders>
              <w:top w:val="single" w:sz="4" w:space="0" w:color="auto"/>
              <w:left w:val="single" w:sz="4" w:space="0" w:color="auto"/>
              <w:bottom w:val="single" w:sz="4" w:space="0" w:color="auto"/>
              <w:right w:val="single" w:sz="4" w:space="0" w:color="auto"/>
            </w:tcBorders>
            <w:vAlign w:val="center"/>
          </w:tcPr>
          <w:p w14:paraId="5319B6AF" w14:textId="77777777" w:rsidR="00616934" w:rsidRDefault="00616934">
            <w:pPr>
              <w:jc w:val="center"/>
              <w:rPr>
                <w:rFonts w:ascii="仿宋_GB2312" w:eastAsia="仿宋_GB2312" w:hAnsi="Times New Roman" w:hint="eastAsia"/>
                <w:sz w:val="24"/>
                <w:szCs w:val="24"/>
              </w:rPr>
            </w:pPr>
          </w:p>
        </w:tc>
      </w:tr>
    </w:tbl>
    <w:p w14:paraId="4B8BABB6" w14:textId="77777777" w:rsidR="00616934" w:rsidRDefault="00616934" w:rsidP="00616934">
      <w:pPr>
        <w:rPr>
          <w:rFonts w:hint="eastAsia"/>
        </w:rPr>
      </w:pPr>
      <w:r>
        <w:rPr>
          <w:rFonts w:ascii="仿宋_GB2312" w:eastAsia="仿宋_GB2312" w:hint="eastAsia"/>
          <w:sz w:val="28"/>
          <w:szCs w:val="28"/>
        </w:rPr>
        <w:t>验收组成员签字：                 验收日期：   年  月  日</w:t>
      </w:r>
    </w:p>
    <w:p w14:paraId="5C3F7E60" w14:textId="484744F3" w:rsidR="00616934" w:rsidRDefault="00616934" w:rsidP="00616934"/>
    <w:p w14:paraId="6E234B62" w14:textId="0049C2C5" w:rsidR="00616934" w:rsidRDefault="00616934" w:rsidP="00616934">
      <w:pPr>
        <w:ind w:firstLineChars="50" w:firstLine="105"/>
        <w:rPr>
          <w:rFonts w:ascii="仿宋_GB2312" w:eastAsia="仿宋_GB2312"/>
          <w:b/>
          <w:bCs/>
          <w:sz w:val="28"/>
          <w:szCs w:val="28"/>
        </w:rPr>
      </w:pPr>
      <w:r>
        <w:rPr>
          <w:noProof/>
        </w:rPr>
        <w:lastRenderedPageBreak/>
        <w:drawing>
          <wp:anchor distT="0" distB="0" distL="114300" distR="114300" simplePos="0" relativeHeight="251658240" behindDoc="0" locked="0" layoutInCell="1" allowOverlap="1" wp14:anchorId="7A8BEE4F" wp14:editId="009F4CA8">
            <wp:simplePos x="0" y="0"/>
            <wp:positionH relativeFrom="column">
              <wp:posOffset>-228600</wp:posOffset>
            </wp:positionH>
            <wp:positionV relativeFrom="paragraph">
              <wp:posOffset>360045</wp:posOffset>
            </wp:positionV>
            <wp:extent cx="6000750" cy="8485582"/>
            <wp:effectExtent l="0" t="0" r="0" b="0"/>
            <wp:wrapNone/>
            <wp:docPr id="2434019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000804" cy="848565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rPr>
        <w:t>附件</w:t>
      </w:r>
      <w:r>
        <w:rPr>
          <w:rFonts w:hint="eastAsia"/>
        </w:rPr>
        <w:t>2.</w:t>
      </w:r>
      <w:r w:rsidRPr="00616934">
        <w:rPr>
          <w:rFonts w:ascii="宋体" w:hAnsi="宋体" w:hint="eastAsia"/>
          <w:b/>
          <w:bCs/>
          <w:sz w:val="28"/>
          <w:szCs w:val="28"/>
        </w:rPr>
        <w:t xml:space="preserve"> </w:t>
      </w:r>
      <w:r>
        <w:rPr>
          <w:rFonts w:ascii="宋体" w:hAnsi="宋体" w:hint="eastAsia"/>
          <w:b/>
          <w:bCs/>
          <w:sz w:val="28"/>
          <w:szCs w:val="28"/>
        </w:rPr>
        <w:t>昆明市节水载体建设管理办法</w:t>
      </w:r>
    </w:p>
    <w:p w14:paraId="5B0FE4B1" w14:textId="0622CE1C" w:rsidR="00616934" w:rsidRDefault="00616934" w:rsidP="00616934">
      <w:pPr>
        <w:ind w:firstLineChars="200" w:firstLine="560"/>
        <w:jc w:val="left"/>
        <w:rPr>
          <w:rFonts w:hint="eastAsia"/>
          <w:sz w:val="28"/>
          <w:szCs w:val="28"/>
        </w:rPr>
      </w:pPr>
      <w:r>
        <w:rPr>
          <w:sz w:val="28"/>
          <w:szCs w:val="28"/>
        </w:rPr>
        <w:br w:type="page"/>
      </w:r>
    </w:p>
    <w:p w14:paraId="0BC52F0C" w14:textId="0BE16603" w:rsidR="00616934" w:rsidRDefault="00616934" w:rsidP="00616934">
      <w:pPr>
        <w:ind w:firstLineChars="200" w:firstLine="420"/>
        <w:rPr>
          <w:sz w:val="28"/>
          <w:szCs w:val="28"/>
        </w:rPr>
      </w:pPr>
      <w:r>
        <w:rPr>
          <w:noProof/>
        </w:rPr>
        <w:lastRenderedPageBreak/>
        <w:drawing>
          <wp:anchor distT="0" distB="0" distL="114300" distR="114300" simplePos="0" relativeHeight="251659264" behindDoc="0" locked="0" layoutInCell="1" allowOverlap="1" wp14:anchorId="654240C3" wp14:editId="585BD775">
            <wp:simplePos x="0" y="0"/>
            <wp:positionH relativeFrom="column">
              <wp:posOffset>-342900</wp:posOffset>
            </wp:positionH>
            <wp:positionV relativeFrom="paragraph">
              <wp:posOffset>-20629</wp:posOffset>
            </wp:positionV>
            <wp:extent cx="6264506" cy="8858250"/>
            <wp:effectExtent l="0" t="0" r="3175" b="0"/>
            <wp:wrapNone/>
            <wp:docPr id="18939852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264506" cy="8858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8"/>
          <w:szCs w:val="28"/>
        </w:rPr>
        <w:br w:type="page"/>
      </w:r>
    </w:p>
    <w:p w14:paraId="26AAA38C" w14:textId="414D6CE0" w:rsidR="00616934" w:rsidRDefault="00616934" w:rsidP="00616934">
      <w:pPr>
        <w:ind w:firstLineChars="200" w:firstLine="420"/>
        <w:rPr>
          <w:sz w:val="28"/>
          <w:szCs w:val="28"/>
        </w:rPr>
      </w:pPr>
      <w:r>
        <w:rPr>
          <w:noProof/>
        </w:rPr>
        <w:lastRenderedPageBreak/>
        <w:drawing>
          <wp:anchor distT="0" distB="0" distL="114300" distR="114300" simplePos="0" relativeHeight="251660288" behindDoc="0" locked="0" layoutInCell="1" allowOverlap="1" wp14:anchorId="39BB609E" wp14:editId="7FE034BA">
            <wp:simplePos x="0" y="0"/>
            <wp:positionH relativeFrom="column">
              <wp:posOffset>-591185</wp:posOffset>
            </wp:positionH>
            <wp:positionV relativeFrom="paragraph">
              <wp:posOffset>45720</wp:posOffset>
            </wp:positionV>
            <wp:extent cx="6480059" cy="9163050"/>
            <wp:effectExtent l="0" t="0" r="0" b="0"/>
            <wp:wrapNone/>
            <wp:docPr id="15935876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80059" cy="91630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8"/>
          <w:szCs w:val="28"/>
        </w:rPr>
        <w:br w:type="page"/>
      </w:r>
    </w:p>
    <w:p w14:paraId="7B50F092" w14:textId="7C89E780" w:rsidR="00616934" w:rsidRDefault="00616934" w:rsidP="00616934">
      <w:pPr>
        <w:ind w:firstLineChars="200" w:firstLine="420"/>
        <w:rPr>
          <w:sz w:val="28"/>
          <w:szCs w:val="28"/>
        </w:rPr>
      </w:pPr>
      <w:r>
        <w:rPr>
          <w:noProof/>
        </w:rPr>
        <w:lastRenderedPageBreak/>
        <w:drawing>
          <wp:anchor distT="0" distB="0" distL="114300" distR="114300" simplePos="0" relativeHeight="251661312" behindDoc="0" locked="0" layoutInCell="1" allowOverlap="1" wp14:anchorId="647656D4" wp14:editId="6C07ACFB">
            <wp:simplePos x="0" y="0"/>
            <wp:positionH relativeFrom="column">
              <wp:posOffset>-295275</wp:posOffset>
            </wp:positionH>
            <wp:positionV relativeFrom="paragraph">
              <wp:posOffset>26670</wp:posOffset>
            </wp:positionV>
            <wp:extent cx="6170202" cy="8724900"/>
            <wp:effectExtent l="0" t="0" r="2540" b="0"/>
            <wp:wrapNone/>
            <wp:docPr id="6832296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70202" cy="8724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8"/>
          <w:szCs w:val="28"/>
        </w:rPr>
        <w:br w:type="page"/>
      </w:r>
    </w:p>
    <w:p w14:paraId="6B2A1283" w14:textId="7131B5A0" w:rsidR="00616934" w:rsidRDefault="00616934" w:rsidP="00616934">
      <w:pPr>
        <w:ind w:firstLineChars="200" w:firstLine="420"/>
        <w:rPr>
          <w:sz w:val="28"/>
          <w:szCs w:val="28"/>
        </w:rPr>
      </w:pPr>
      <w:r>
        <w:rPr>
          <w:noProof/>
        </w:rPr>
        <w:lastRenderedPageBreak/>
        <w:drawing>
          <wp:anchor distT="0" distB="0" distL="114300" distR="114300" simplePos="0" relativeHeight="251662336" behindDoc="0" locked="0" layoutInCell="1" allowOverlap="1" wp14:anchorId="2AEDDD28" wp14:editId="5E507EF4">
            <wp:simplePos x="0" y="0"/>
            <wp:positionH relativeFrom="column">
              <wp:posOffset>-209550</wp:posOffset>
            </wp:positionH>
            <wp:positionV relativeFrom="paragraph">
              <wp:posOffset>83820</wp:posOffset>
            </wp:positionV>
            <wp:extent cx="6076950" cy="8593038"/>
            <wp:effectExtent l="0" t="0" r="0" b="0"/>
            <wp:wrapNone/>
            <wp:docPr id="20245712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9815" cy="8597089"/>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8"/>
          <w:szCs w:val="28"/>
        </w:rPr>
        <w:br w:type="page"/>
      </w:r>
    </w:p>
    <w:p w14:paraId="481526FF" w14:textId="7B43850A" w:rsidR="00616934" w:rsidRDefault="00616934" w:rsidP="00616934">
      <w:r>
        <w:rPr>
          <w:noProof/>
        </w:rPr>
        <w:lastRenderedPageBreak/>
        <w:drawing>
          <wp:anchor distT="0" distB="0" distL="114300" distR="114300" simplePos="0" relativeHeight="251663360" behindDoc="0" locked="0" layoutInCell="1" allowOverlap="1" wp14:anchorId="024A0EB8" wp14:editId="54D8B8CB">
            <wp:simplePos x="0" y="0"/>
            <wp:positionH relativeFrom="column">
              <wp:posOffset>-409575</wp:posOffset>
            </wp:positionH>
            <wp:positionV relativeFrom="paragraph">
              <wp:posOffset>26670</wp:posOffset>
            </wp:positionV>
            <wp:extent cx="6496050" cy="9185662"/>
            <wp:effectExtent l="0" t="0" r="0" b="0"/>
            <wp:wrapNone/>
            <wp:docPr id="2482038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02798" cy="91952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E5B9CA" w14:textId="6E85E4C4" w:rsidR="00616934" w:rsidRPr="00616934" w:rsidRDefault="00616934" w:rsidP="00616934">
      <w:pPr>
        <w:rPr>
          <w:rFonts w:hint="eastAsia"/>
        </w:rPr>
      </w:pPr>
    </w:p>
    <w:sectPr w:rsidR="00616934" w:rsidRPr="00616934" w:rsidSect="00616934">
      <w:pgSz w:w="11906" w:h="16838"/>
      <w:pgMar w:top="993" w:right="1800" w:bottom="426"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方正小标宋_GBK">
    <w:panose1 w:val="03000509000000000000"/>
    <w:charset w:val="86"/>
    <w:family w:val="script"/>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6934"/>
    <w:rsid w:val="00616934"/>
    <w:rsid w:val="009D1DF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04494B"/>
  <w15:chartTrackingRefBased/>
  <w15:docId w15:val="{8CD16581-376F-48E0-9703-1DC9A4A9E9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16934"/>
    <w:pPr>
      <w:widowControl w:val="0"/>
      <w:jc w:val="both"/>
    </w:pPr>
    <w:rPr>
      <w:rFonts w:ascii="Calibri" w:eastAsia="宋体" w:hAnsi="Calibri" w:cs="Times New Roman"/>
      <w:szCs w:val="21"/>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99"/>
    <w:rsid w:val="00616934"/>
    <w:pPr>
      <w:widowControl w:val="0"/>
      <w:jc w:val="both"/>
    </w:pPr>
    <w:rPr>
      <w:rFonts w:ascii="Times New Roman" w:eastAsia="宋体" w:hAnsi="Times New Roman" w:cs="Times New Roman"/>
      <w:spacing w:val="-20"/>
      <w:kern w:val="0"/>
      <w:sz w:val="20"/>
      <w:szCs w:val="20"/>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98285199">
      <w:bodyDiv w:val="1"/>
      <w:marLeft w:val="0"/>
      <w:marRight w:val="0"/>
      <w:marTop w:val="0"/>
      <w:marBottom w:val="0"/>
      <w:divBdr>
        <w:top w:val="none" w:sz="0" w:space="0" w:color="auto"/>
        <w:left w:val="none" w:sz="0" w:space="0" w:color="auto"/>
        <w:bottom w:val="none" w:sz="0" w:space="0" w:color="auto"/>
        <w:right w:val="none" w:sz="0" w:space="0" w:color="auto"/>
      </w:divBdr>
    </w:div>
    <w:div w:id="1652296416">
      <w:bodyDiv w:val="1"/>
      <w:marLeft w:val="0"/>
      <w:marRight w:val="0"/>
      <w:marTop w:val="0"/>
      <w:marBottom w:val="0"/>
      <w:divBdr>
        <w:top w:val="none" w:sz="0" w:space="0" w:color="auto"/>
        <w:left w:val="none" w:sz="0" w:space="0" w:color="auto"/>
        <w:bottom w:val="none" w:sz="0" w:space="0" w:color="auto"/>
        <w:right w:val="none" w:sz="0" w:space="0" w:color="auto"/>
      </w:divBdr>
    </w:div>
    <w:div w:id="186027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10</Pages>
  <Words>318</Words>
  <Characters>1818</Characters>
  <Application>Microsoft Office Word</Application>
  <DocSecurity>0</DocSecurity>
  <Lines>15</Lines>
  <Paragraphs>4</Paragraphs>
  <ScaleCrop>false</ScaleCrop>
  <Company/>
  <LinksUpToDate>false</LinksUpToDate>
  <CharactersWithSpaces>2132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俊宇 赵</dc:creator>
  <cp:keywords/>
  <dc:description/>
  <cp:lastModifiedBy>俊宇 赵</cp:lastModifiedBy>
  <cp:revision>1</cp:revision>
  <dcterms:created xsi:type="dcterms:W3CDTF">2024-06-12T09:00:00Z</dcterms:created>
  <dcterms:modified xsi:type="dcterms:W3CDTF">2024-06-12T09:09:00Z</dcterms:modified>
</cp:coreProperties>
</file>