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附件1、咨询</w:t>
      </w:r>
      <w:r>
        <w:rPr>
          <w:rFonts w:hint="eastAsia" w:ascii="方正仿宋简体" w:hAnsi="方正仿宋简体" w:eastAsia="方正仿宋简体" w:cs="方正仿宋简体"/>
          <w:b/>
          <w:bCs/>
          <w:sz w:val="30"/>
          <w:szCs w:val="30"/>
        </w:rPr>
        <w:t>响应资料目录顺序及要求：编制目录、标注页码、字迹清晰、要素齐全。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响应资料目录及顺序：(1)-(</w:t>
      </w:r>
      <w:r>
        <w:rPr>
          <w:rFonts w:hint="eastAsia" w:ascii="仿宋" w:hAnsi="仿宋" w:eastAsia="仿宋" w:cs="仿宋"/>
          <w:b/>
          <w:bCs/>
          <w:sz w:val="28"/>
          <w:szCs w:val="28"/>
          <w:shd w:val="clear" w:color="auto" w:fill="FFFFFF"/>
          <w:lang w:val="en-US" w:eastAsia="zh-CN"/>
        </w:rPr>
        <w:t>7</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708" w:leftChars="0" w:hanging="425" w:firstLineChars="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（原件）及“信用中国”网站（www.creditchina.gov.cn）失信被执行人</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rPr>
        <w:t>中国政府采购网（www.ccgp.gov.cn）</w:t>
      </w:r>
      <w:r>
        <w:rPr>
          <w:rFonts w:ascii="仿宋" w:hAnsi="仿宋" w:eastAsia="仿宋" w:cs="仿宋"/>
          <w:i w:val="0"/>
          <w:iCs w:val="0"/>
          <w:caps w:val="0"/>
          <w:color w:val="000000"/>
          <w:spacing w:val="0"/>
          <w:sz w:val="30"/>
          <w:szCs w:val="30"/>
          <w:shd w:val="clear" w:fill="FFFFFF"/>
        </w:rPr>
        <w:t>“政府采购严重违法失信行为信息记录名单”</w:t>
      </w:r>
      <w:r>
        <w:rPr>
          <w:rFonts w:hint="eastAsia" w:ascii="仿宋" w:hAnsi="仿宋" w:eastAsia="仿宋" w:cs="仿宋"/>
          <w:i w:val="0"/>
          <w:iCs w:val="0"/>
          <w:caps w:val="0"/>
          <w:color w:val="000000"/>
          <w:spacing w:val="0"/>
          <w:sz w:val="30"/>
          <w:szCs w:val="30"/>
          <w:shd w:val="clear" w:fill="FFFFFF"/>
          <w:lang w:val="en-US" w:eastAsia="zh-CN"/>
        </w:rPr>
        <w:t>查询截图</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供货发票复印件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其他相关资料。</w:t>
      </w:r>
      <w:r>
        <w:rPr>
          <w:rFonts w:hint="eastAsia" w:ascii="仿宋" w:hAnsi="仿宋" w:eastAsia="仿宋" w:cs="仿宋"/>
          <w:sz w:val="28"/>
          <w:szCs w:val="28"/>
          <w:shd w:val="clear" w:color="auto" w:fill="FFFFFF"/>
        </w:rPr>
        <w:t xml:space="preserve">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响应电子版资料要求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firstLine="560" w:firstLineChars="200"/>
        <w:jc w:val="both"/>
        <w:textAlignment w:val="auto"/>
        <w:rPr>
          <w:rFonts w:hint="default" w:ascii="仿宋" w:hAnsi="仿宋" w:eastAsia="仿宋" w:cs="仿宋"/>
          <w:color w:val="FF0000"/>
          <w:sz w:val="28"/>
          <w:szCs w:val="28"/>
          <w:shd w:val="clear" w:color="auto" w:fill="FFFFFF"/>
          <w:lang w:val="en-US"/>
        </w:rPr>
      </w:pPr>
      <w:r>
        <w:rPr>
          <w:rFonts w:hint="eastAsia" w:ascii="仿宋" w:hAnsi="仿宋" w:eastAsia="仿宋" w:cs="仿宋"/>
          <w:i w:val="0"/>
          <w:iCs w:val="0"/>
          <w:caps w:val="0"/>
          <w:color w:val="000000"/>
          <w:spacing w:val="0"/>
          <w:sz w:val="28"/>
          <w:szCs w:val="28"/>
          <w:shd w:val="clear" w:fill="FFFFFF"/>
          <w:lang w:val="en-US" w:eastAsia="zh-CN"/>
        </w:rPr>
        <w:t>以上咨询</w:t>
      </w:r>
      <w:bookmarkStart w:id="0" w:name="_GoBack"/>
      <w:bookmarkEnd w:id="0"/>
      <w:r>
        <w:rPr>
          <w:rFonts w:hint="eastAsia" w:ascii="仿宋" w:hAnsi="仿宋" w:eastAsia="仿宋" w:cs="仿宋"/>
          <w:i w:val="0"/>
          <w:iCs w:val="0"/>
          <w:caps w:val="0"/>
          <w:color w:val="000000"/>
          <w:spacing w:val="0"/>
          <w:sz w:val="28"/>
          <w:szCs w:val="28"/>
          <w:shd w:val="clear" w:fill="FFFFFF"/>
          <w:lang w:val="en-US" w:eastAsia="zh-CN"/>
        </w:rPr>
        <w:t>响应资料按顺序提供盖章</w:t>
      </w:r>
      <w:r>
        <w:rPr>
          <w:rFonts w:hint="eastAsia" w:ascii="仿宋" w:hAnsi="仿宋" w:eastAsia="仿宋" w:cs="仿宋"/>
          <w:i w:val="0"/>
          <w:iCs w:val="0"/>
          <w:caps w:val="0"/>
          <w:color w:val="FF0000"/>
          <w:spacing w:val="0"/>
          <w:sz w:val="28"/>
          <w:szCs w:val="28"/>
          <w:shd w:val="clear" w:fill="FFFFFF"/>
          <w:lang w:val="en-US" w:eastAsia="zh-CN"/>
        </w:rPr>
        <w:t>PDF电子版</w:t>
      </w:r>
      <w:r>
        <w:rPr>
          <w:rFonts w:hint="eastAsia" w:ascii="仿宋" w:hAnsi="仿宋" w:eastAsia="仿宋" w:cs="仿宋"/>
          <w:i w:val="0"/>
          <w:iCs w:val="0"/>
          <w:caps w:val="0"/>
          <w:color w:val="000000"/>
          <w:spacing w:val="0"/>
          <w:sz w:val="28"/>
          <w:szCs w:val="28"/>
          <w:shd w:val="clear" w:fill="FFFFFF"/>
          <w:lang w:val="en-US" w:eastAsia="zh-CN"/>
        </w:rPr>
        <w:t>和《云南省第三人民医院耗材试剂咨询报价清单一览表》</w:t>
      </w:r>
      <w:r>
        <w:rPr>
          <w:rFonts w:hint="eastAsia" w:ascii="仿宋" w:hAnsi="仿宋" w:eastAsia="仿宋" w:cs="仿宋"/>
          <w:i w:val="0"/>
          <w:iCs w:val="0"/>
          <w:caps w:val="0"/>
          <w:color w:val="FF0000"/>
          <w:spacing w:val="0"/>
          <w:sz w:val="28"/>
          <w:szCs w:val="28"/>
          <w:shd w:val="clear" w:fill="FFFFFF"/>
          <w:lang w:val="en-US" w:eastAsia="zh-CN"/>
        </w:rPr>
        <w:t>excl版</w:t>
      </w:r>
      <w:r>
        <w:rPr>
          <w:rFonts w:hint="eastAsia" w:ascii="仿宋" w:hAnsi="仿宋" w:eastAsia="仿宋" w:cs="仿宋"/>
          <w:i w:val="0"/>
          <w:iCs w:val="0"/>
          <w:caps w:val="0"/>
          <w:color w:val="000000"/>
          <w:spacing w:val="0"/>
          <w:sz w:val="28"/>
          <w:szCs w:val="28"/>
          <w:shd w:val="clear" w:fill="FFFFFF"/>
          <w:lang w:val="en-US" w:eastAsia="zh-CN"/>
        </w:rPr>
        <w:t>发至邮箱ssyzcglb@163.com，文件名称：公司名称+报名项目编号咨询会</w:t>
      </w:r>
      <w:r>
        <w:rPr>
          <w:rFonts w:hint="eastAsia" w:ascii="仿宋" w:hAnsi="仿宋" w:eastAsia="仿宋" w:cs="仿宋"/>
          <w:i w:val="0"/>
          <w:iCs w:val="0"/>
          <w:caps w:val="0"/>
          <w:color w:val="FF0000"/>
          <w:spacing w:val="0"/>
          <w:sz w:val="28"/>
          <w:szCs w:val="28"/>
          <w:shd w:val="clear" w:fill="FFFFFF"/>
          <w:lang w:val="en-US" w:eastAsia="zh-CN"/>
        </w:rPr>
        <w:t>响应资文件</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7F33F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627394"/>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D697FD7"/>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134C2"/>
    <w:rsid w:val="2655205C"/>
    <w:rsid w:val="26E11BAE"/>
    <w:rsid w:val="26EC20B9"/>
    <w:rsid w:val="270B16BA"/>
    <w:rsid w:val="2726434C"/>
    <w:rsid w:val="27431EB6"/>
    <w:rsid w:val="27A377C7"/>
    <w:rsid w:val="27B92042"/>
    <w:rsid w:val="28D81F96"/>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1B84F4C"/>
    <w:rsid w:val="420F2CA7"/>
    <w:rsid w:val="423A10ED"/>
    <w:rsid w:val="425837A4"/>
    <w:rsid w:val="426254CD"/>
    <w:rsid w:val="42D81056"/>
    <w:rsid w:val="43326791"/>
    <w:rsid w:val="43A95EB7"/>
    <w:rsid w:val="43DD1CEB"/>
    <w:rsid w:val="43E71A2B"/>
    <w:rsid w:val="440A1978"/>
    <w:rsid w:val="441240F3"/>
    <w:rsid w:val="44490C5B"/>
    <w:rsid w:val="446E0159"/>
    <w:rsid w:val="447351F0"/>
    <w:rsid w:val="45287A02"/>
    <w:rsid w:val="469159B1"/>
    <w:rsid w:val="46A24C70"/>
    <w:rsid w:val="472616A3"/>
    <w:rsid w:val="476C5C8C"/>
    <w:rsid w:val="48C60564"/>
    <w:rsid w:val="48D71503"/>
    <w:rsid w:val="492D0AE5"/>
    <w:rsid w:val="495B6A5D"/>
    <w:rsid w:val="498729C9"/>
    <w:rsid w:val="498B70B7"/>
    <w:rsid w:val="49B6579E"/>
    <w:rsid w:val="4A546BBA"/>
    <w:rsid w:val="4A7C4688"/>
    <w:rsid w:val="4B4345C3"/>
    <w:rsid w:val="4B587EF3"/>
    <w:rsid w:val="4B965FC9"/>
    <w:rsid w:val="4C1415E6"/>
    <w:rsid w:val="4CD97497"/>
    <w:rsid w:val="4D0C03F4"/>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5B33E7"/>
    <w:rsid w:val="65734E9F"/>
    <w:rsid w:val="65BB1165"/>
    <w:rsid w:val="66042274"/>
    <w:rsid w:val="662D3A2A"/>
    <w:rsid w:val="664004A3"/>
    <w:rsid w:val="66DC788F"/>
    <w:rsid w:val="670E2B06"/>
    <w:rsid w:val="673D5A3D"/>
    <w:rsid w:val="67744771"/>
    <w:rsid w:val="67A83FD9"/>
    <w:rsid w:val="67C65BFF"/>
    <w:rsid w:val="68651DD9"/>
    <w:rsid w:val="686A00AF"/>
    <w:rsid w:val="68933F8C"/>
    <w:rsid w:val="693365A4"/>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A92FFA"/>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田兴玉</cp:lastModifiedBy>
  <cp:lastPrinted>2022-01-07T06:44:00Z</cp:lastPrinted>
  <dcterms:modified xsi:type="dcterms:W3CDTF">2024-01-03T08:52:45Z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