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w:t>
      </w:r>
      <w:r>
        <w:rPr>
          <w:rFonts w:hint="eastAsia" w:ascii="方正仿宋简体" w:hAnsi="方正仿宋简体" w:eastAsia="方正仿宋简体" w:cs="方正仿宋简体"/>
          <w:b/>
          <w:bCs/>
          <w:sz w:val="30"/>
          <w:szCs w:val="30"/>
        </w:rPr>
        <w:t>谈判响应资料目录顺序及装订要求：编制目录、标注页码、字迹清晰、要素齐全。</w:t>
      </w:r>
    </w:p>
    <w:p>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1.谈判响应资料目录及顺序：(1)-(10)必须提供</w:t>
      </w:r>
      <w:r>
        <w:rPr>
          <w:rFonts w:hint="eastAsia" w:ascii="仿宋" w:hAnsi="仿宋" w:eastAsia="仿宋" w:cs="仿宋"/>
          <w:sz w:val="28"/>
          <w:szCs w:val="28"/>
          <w:shd w:val="clear" w:color="auto" w:fill="FFFFFF"/>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w:t>
      </w:r>
      <w:bookmarkStart w:id="0" w:name="_GoBack"/>
      <w:bookmarkEnd w:id="0"/>
      <w:r>
        <w:rPr>
          <w:rFonts w:hint="eastAsia" w:ascii="仿宋" w:hAnsi="仿宋" w:eastAsia="仿宋" w:cs="仿宋"/>
          <w:sz w:val="28"/>
          <w:szCs w:val="28"/>
          <w:shd w:val="clear" w:color="auto" w:fill="FFFFFF"/>
        </w:rPr>
        <w:t>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ascii="仿宋" w:hAnsi="仿宋" w:eastAsia="仿宋" w:cs="仿宋"/>
          <w:sz w:val="28"/>
          <w:szCs w:val="28"/>
          <w:shd w:val="clear" w:color="auto" w:fill="FFFFFF"/>
        </w:rPr>
      </w:pPr>
      <w:r>
        <w:rPr>
          <w:rFonts w:ascii="仿宋" w:hAnsi="仿宋" w:eastAsia="仿宋" w:cs="仿宋"/>
          <w:i w:val="0"/>
          <w:iCs w:val="0"/>
          <w:caps w:val="0"/>
          <w:color w:val="000000"/>
          <w:spacing w:val="0"/>
          <w:sz w:val="28"/>
          <w:szCs w:val="28"/>
          <w:shd w:val="clear" w:fill="FFFFFF"/>
        </w:rPr>
        <w:t>近三年任意一年经</w:t>
      </w:r>
      <w:r>
        <w:rPr>
          <w:rFonts w:hint="eastAsia" w:ascii="仿宋" w:hAnsi="仿宋" w:eastAsia="仿宋" w:cs="仿宋"/>
          <w:sz w:val="28"/>
          <w:szCs w:val="28"/>
          <w:shd w:val="clear" w:color="auto" w:fill="FFFFFF"/>
        </w:rPr>
        <w:t>第三方审计的财务审计报告（含财务报表）或近三月由银行出具的资信证明（复印件）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依法缴纳税收和社会保障资金的缴纳记</w:t>
      </w:r>
      <w:r>
        <w:rPr>
          <w:rFonts w:hint="eastAsia" w:ascii="仿宋" w:hAnsi="仿宋" w:eastAsia="仿宋" w:cs="仿宋"/>
          <w:sz w:val="28"/>
          <w:szCs w:val="28"/>
          <w:shd w:val="clear" w:color="auto" w:fill="FFFFFF"/>
          <w:lang w:val="en-US" w:eastAsia="zh-CN"/>
        </w:rPr>
        <w:t>录，</w:t>
      </w:r>
      <w:r>
        <w:rPr>
          <w:rFonts w:ascii="仿宋" w:hAnsi="仿宋" w:eastAsia="仿宋" w:cs="仿宋"/>
          <w:i w:val="0"/>
          <w:iCs w:val="0"/>
          <w:caps w:val="0"/>
          <w:color w:val="000000"/>
          <w:spacing w:val="0"/>
          <w:sz w:val="28"/>
          <w:szCs w:val="28"/>
          <w:shd w:val="clear" w:fill="FFFFFF"/>
        </w:rPr>
        <w:t>提供近1年内任意3个月依法缴纳税收和社会保障资金的缴纳记录（成立未满3个月的提供成立以来的税收和社会保障资金缴纳凭证或相关情况说明）</w:t>
      </w:r>
      <w:r>
        <w:rPr>
          <w:rFonts w:hint="eastAsia" w:ascii="仿宋" w:hAnsi="仿宋" w:eastAsia="仿宋" w:cs="仿宋"/>
          <w:sz w:val="28"/>
          <w:szCs w:val="28"/>
          <w:shd w:val="clear" w:color="auto" w:fill="FFFFFF"/>
          <w:lang w:val="en-US"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在经营活动中没有重大违法记录的书面声明</w:t>
      </w:r>
      <w:r>
        <w:rPr>
          <w:rFonts w:hint="eastAsia" w:ascii="仿宋" w:hAnsi="仿宋" w:eastAsia="仿宋" w:cs="仿宋"/>
          <w:kern w:val="2"/>
          <w:sz w:val="28"/>
          <w:szCs w:val="28"/>
          <w:shd w:val="clear" w:color="auto" w:fill="FFFFFF"/>
        </w:rPr>
        <w:t>（原件）及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《单位负责人为同一人或者存在直接控股、管理关系的不同供应商，不得参加同一谈判项目下的采购活动的承诺函》（原件）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(9)《产品质量及售后服务承诺书》（原件）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(10)产品技术资料，含产品彩页、产品说明书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(11)《企业银行开户名称信息》（复印件）</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(12)《公司业绩》提供近2年内同类产品在三级或更高医院成交证明，以中标通知、合同等为准，并加盖公司公章</w:t>
      </w:r>
      <w:r>
        <w:rPr>
          <w:rFonts w:hint="eastAsia" w:ascii="仿宋" w:hAnsi="仿宋" w:eastAsia="仿宋" w:cs="仿宋"/>
          <w:sz w:val="28"/>
          <w:szCs w:val="28"/>
          <w:shd w:val="clear" w:color="auto" w:fill="FFFFFF"/>
          <w:lang w:eastAsia="zh-CN"/>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(13)</w:t>
      </w:r>
      <w:r>
        <w:rPr>
          <w:rFonts w:hint="eastAsia" w:ascii="仿宋" w:hAnsi="仿宋" w:eastAsia="仿宋" w:cs="仿宋"/>
          <w:sz w:val="28"/>
          <w:szCs w:val="28"/>
          <w:shd w:val="clear" w:color="auto" w:fill="FFFFFF"/>
          <w:lang w:val="en-US" w:eastAsia="zh-CN"/>
        </w:rPr>
        <w:t>其他相关资料。</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 xml:space="preserve">请严格按上述目录顺序制作响应文件，装订成一式三份（一份正本二份副本）。 </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3.谈判响应电子版资料要求（可使用光碟、U盘等存储介质）:</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i w:val="0"/>
          <w:iCs w:val="0"/>
          <w:caps w:val="0"/>
          <w:color w:val="000000"/>
          <w:spacing w:val="0"/>
          <w:sz w:val="28"/>
          <w:szCs w:val="28"/>
          <w:shd w:val="clear" w:fill="FFFFFF"/>
          <w:lang w:val="en-US" w:eastAsia="zh-CN"/>
        </w:rPr>
        <w:t>云南省第三人民医院产品价格谈判表</w:t>
      </w:r>
      <w:r>
        <w:rPr>
          <w:rFonts w:hint="eastAsia" w:ascii="仿宋" w:hAnsi="仿宋" w:eastAsia="仿宋" w:cs="仿宋"/>
          <w:sz w:val="28"/>
          <w:szCs w:val="28"/>
          <w:shd w:val="clear" w:color="auto" w:fill="FFFFFF"/>
        </w:rPr>
        <w:t>》Excel格式</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（2）响应资料2:厂家、公司、产品资质扫描件，详见第(3)项。（PDF格式）</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（3）电子版文件命名格式为：xxx公司xx年xx月xx日xxx项目响应</w:t>
      </w:r>
      <w:r>
        <w:rPr>
          <w:rFonts w:hint="eastAsia" w:ascii="仿宋" w:hAnsi="仿宋" w:eastAsia="仿宋" w:cs="仿宋"/>
          <w:sz w:val="28"/>
          <w:szCs w:val="28"/>
          <w:shd w:val="clear" w:color="auto" w:fill="FFFFFF"/>
          <w:lang w:val="en-US" w:eastAsia="zh-CN"/>
        </w:rPr>
        <w:t>项目*</w:t>
      </w:r>
      <w:r>
        <w:rPr>
          <w:rFonts w:hint="eastAsia" w:ascii="仿宋" w:hAnsi="仿宋" w:eastAsia="仿宋" w:cs="仿宋"/>
          <w:sz w:val="28"/>
          <w:szCs w:val="28"/>
          <w:shd w:val="clear" w:color="auto" w:fill="FFFFFF"/>
        </w:rPr>
        <w:t>资质或者注册证/备案证/响应产品试剂/耗材报价清单。（请务必严格按格式要求提供电子版文件及命名</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8"/>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D467A3"/>
    <w:rsid w:val="0C2A7A8F"/>
    <w:rsid w:val="0CBA7869"/>
    <w:rsid w:val="0CFA71E3"/>
    <w:rsid w:val="0D1366B8"/>
    <w:rsid w:val="0D514F5C"/>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A054C86"/>
    <w:rsid w:val="3A4F1DFB"/>
    <w:rsid w:val="3A7800A1"/>
    <w:rsid w:val="3A8C54A5"/>
    <w:rsid w:val="3A9A2D5E"/>
    <w:rsid w:val="3ABF7471"/>
    <w:rsid w:val="3AF921EC"/>
    <w:rsid w:val="3B5437ED"/>
    <w:rsid w:val="3B647C1B"/>
    <w:rsid w:val="3B972FFC"/>
    <w:rsid w:val="3BCA73E7"/>
    <w:rsid w:val="3C651B19"/>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8A161D"/>
    <w:rsid w:val="4E595176"/>
    <w:rsid w:val="4E9A2BBE"/>
    <w:rsid w:val="4EC65666"/>
    <w:rsid w:val="4F0B5F65"/>
    <w:rsid w:val="4F5C4AD4"/>
    <w:rsid w:val="4FF43F1F"/>
    <w:rsid w:val="500218CF"/>
    <w:rsid w:val="500951DA"/>
    <w:rsid w:val="50E579F5"/>
    <w:rsid w:val="51375494"/>
    <w:rsid w:val="51935577"/>
    <w:rsid w:val="528775F7"/>
    <w:rsid w:val="52A2107A"/>
    <w:rsid w:val="52AC289F"/>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801</Characters>
  <Lines>6</Lines>
  <Paragraphs>1</Paragraphs>
  <TotalTime>0</TotalTime>
  <ScaleCrop>false</ScaleCrop>
  <LinksUpToDate>false</LinksUpToDate>
  <CharactersWithSpaces>940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起风了</cp:lastModifiedBy>
  <cp:lastPrinted>2022-01-07T06:44:00Z</cp:lastPrinted>
  <dcterms:modified xsi:type="dcterms:W3CDTF">2023-10-16T06:36:53Z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74CD29476A964DEC9090AC2E894FA053</vt:lpwstr>
  </property>
</Properties>
</file>